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E" w:rsidRDefault="00CA029E" w:rsidP="00CA0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029E" w:rsidRDefault="00CA029E" w:rsidP="00CA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A029E" w:rsidRDefault="00CA029E" w:rsidP="00CA0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029E" w:rsidRDefault="00CA029E" w:rsidP="00CA029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A029E" w:rsidRDefault="00CA029E" w:rsidP="00CA02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24.03.2021 года № 3/14</w:t>
      </w:r>
    </w:p>
    <w:p w:rsidR="00CA029E" w:rsidRDefault="00CA029E" w:rsidP="00CA029E">
      <w:pPr>
        <w:rPr>
          <w:rFonts w:ascii="Times New Roman" w:hAnsi="Times New Roman"/>
          <w:b/>
          <w:sz w:val="28"/>
          <w:szCs w:val="28"/>
        </w:rPr>
      </w:pPr>
    </w:p>
    <w:p w:rsidR="00504024" w:rsidRPr="00C16E87" w:rsidRDefault="00F4754B" w:rsidP="0074527C">
      <w:pPr>
        <w:ind w:right="269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87">
        <w:rPr>
          <w:rFonts w:ascii="Times New Roman" w:hAnsi="Times New Roman" w:cs="Times New Roman"/>
          <w:b/>
          <w:sz w:val="28"/>
          <w:szCs w:val="28"/>
        </w:rPr>
        <w:t xml:space="preserve">Об информации руководителя многофункционального центра предоставления </w:t>
      </w:r>
      <w:proofErr w:type="gramStart"/>
      <w:r w:rsidRPr="00C16E8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C16E87">
        <w:rPr>
          <w:rFonts w:ascii="Times New Roman" w:hAnsi="Times New Roman" w:cs="Times New Roman"/>
          <w:b/>
          <w:sz w:val="28"/>
          <w:szCs w:val="28"/>
        </w:rPr>
        <w:t xml:space="preserve"> услуг по обслуживанию населения муниципального округа Западное Дегунино о </w:t>
      </w:r>
      <w:r w:rsidR="00500B3C" w:rsidRPr="00C16E87">
        <w:rPr>
          <w:rFonts w:ascii="Times New Roman" w:hAnsi="Times New Roman" w:cs="Times New Roman"/>
          <w:b/>
          <w:sz w:val="28"/>
          <w:szCs w:val="28"/>
        </w:rPr>
        <w:t>работе учреждения за 20</w:t>
      </w:r>
      <w:r w:rsidR="0086414A" w:rsidRPr="00C16E87">
        <w:rPr>
          <w:rFonts w:ascii="Times New Roman" w:hAnsi="Times New Roman" w:cs="Times New Roman"/>
          <w:b/>
          <w:sz w:val="28"/>
          <w:szCs w:val="28"/>
        </w:rPr>
        <w:t>20</w:t>
      </w:r>
      <w:r w:rsidRPr="00C16E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4024" w:rsidRPr="00C16E87" w:rsidRDefault="00504024" w:rsidP="0074527C">
      <w:pPr>
        <w:pStyle w:val="a6"/>
        <w:ind w:left="0"/>
        <w:contextualSpacing/>
        <w:rPr>
          <w:szCs w:val="28"/>
        </w:rPr>
      </w:pPr>
    </w:p>
    <w:p w:rsidR="00C11CB8" w:rsidRPr="00C16E87" w:rsidRDefault="00CE7E87" w:rsidP="0074527C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C16E87">
        <w:rPr>
          <w:rFonts w:ascii="Times New Roman" w:hAnsi="Times New Roman" w:cs="Times New Roman"/>
          <w:sz w:val="28"/>
          <w:szCs w:val="28"/>
        </w:rPr>
        <w:t>В</w:t>
      </w:r>
      <w:r w:rsidR="00E53175" w:rsidRPr="00C16E87">
        <w:rPr>
          <w:rFonts w:ascii="Times New Roman" w:hAnsi="Times New Roman" w:cs="Times New Roman"/>
          <w:sz w:val="28"/>
          <w:szCs w:val="28"/>
        </w:rPr>
        <w:t xml:space="preserve"> соответствии с пунктом 4 части 1 статьи 1 Закона города Москвы от «11» июля 2012 года № 39</w:t>
      </w:r>
      <w:r w:rsidR="00142367" w:rsidRPr="00C16E87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C16E87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C16E87">
        <w:rPr>
          <w:rFonts w:ascii="Times New Roman" w:hAnsi="Times New Roman" w:cs="Times New Roman"/>
          <w:sz w:val="28"/>
          <w:szCs w:val="28"/>
        </w:rPr>
        <w:t xml:space="preserve"> ежегодную информацию </w:t>
      </w:r>
      <w:r w:rsidR="00CA1126" w:rsidRPr="00C16E87">
        <w:rPr>
          <w:rFonts w:ascii="Times New Roman" w:hAnsi="Times New Roman" w:cs="Times New Roman"/>
          <w:sz w:val="28"/>
          <w:szCs w:val="28"/>
        </w:rPr>
        <w:t>руководителя</w:t>
      </w:r>
      <w:r w:rsidR="00A32191" w:rsidRPr="00C16E87">
        <w:rPr>
          <w:rFonts w:ascii="Times New Roman" w:hAnsi="Times New Roman" w:cs="Times New Roman"/>
          <w:sz w:val="28"/>
          <w:szCs w:val="28"/>
        </w:rPr>
        <w:t xml:space="preserve"> </w:t>
      </w:r>
      <w:r w:rsidR="00CA1126" w:rsidRPr="00C16E87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услуг по обслуживанию населения муниципального округа Западное Дегу</w:t>
      </w:r>
      <w:r w:rsidR="00500B3C" w:rsidRPr="00C16E87">
        <w:rPr>
          <w:rFonts w:ascii="Times New Roman" w:hAnsi="Times New Roman" w:cs="Times New Roman"/>
          <w:sz w:val="28"/>
          <w:szCs w:val="28"/>
        </w:rPr>
        <w:t>нино о работе учреждения за 20</w:t>
      </w:r>
      <w:r w:rsidR="0086414A" w:rsidRPr="00C16E87">
        <w:rPr>
          <w:rFonts w:ascii="Times New Roman" w:hAnsi="Times New Roman" w:cs="Times New Roman"/>
          <w:sz w:val="28"/>
          <w:szCs w:val="28"/>
        </w:rPr>
        <w:t>20</w:t>
      </w:r>
      <w:r w:rsidR="00CA1126" w:rsidRPr="00C16E87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C16E8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proofErr w:type="gramEnd"/>
    </w:p>
    <w:p w:rsidR="00A72470" w:rsidRPr="00C16E87" w:rsidRDefault="00A72470" w:rsidP="00B350F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E8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C16E87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16E87">
        <w:rPr>
          <w:szCs w:val="28"/>
        </w:rPr>
        <w:t xml:space="preserve">Принять к сведению информацию </w:t>
      </w:r>
      <w:r w:rsidR="00F4754B" w:rsidRPr="00C16E87">
        <w:rPr>
          <w:szCs w:val="28"/>
        </w:rPr>
        <w:t xml:space="preserve">руководителя многофункционального центра предоставления </w:t>
      </w:r>
      <w:proofErr w:type="gramStart"/>
      <w:r w:rsidR="00F4754B" w:rsidRPr="00C16E87">
        <w:rPr>
          <w:szCs w:val="28"/>
        </w:rPr>
        <w:t>государственных</w:t>
      </w:r>
      <w:proofErr w:type="gramEnd"/>
      <w:r w:rsidR="00F4754B" w:rsidRPr="00C16E87">
        <w:rPr>
          <w:szCs w:val="28"/>
        </w:rPr>
        <w:t xml:space="preserve"> услуг по обслуживанию населения муниципального округа Западное Дегунино о работе учреждения за 20</w:t>
      </w:r>
      <w:r w:rsidR="0086414A" w:rsidRPr="00C16E87">
        <w:rPr>
          <w:szCs w:val="28"/>
        </w:rPr>
        <w:t>20</w:t>
      </w:r>
      <w:r w:rsidR="00F4754B" w:rsidRPr="00C16E87">
        <w:rPr>
          <w:szCs w:val="28"/>
        </w:rPr>
        <w:t xml:space="preserve"> год</w:t>
      </w:r>
      <w:r w:rsidRPr="00C16E87">
        <w:rPr>
          <w:szCs w:val="28"/>
        </w:rPr>
        <w:t>.</w:t>
      </w:r>
    </w:p>
    <w:p w:rsidR="00142367" w:rsidRPr="00C16E87" w:rsidRDefault="00142367" w:rsidP="00B350F0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C16E87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56606" w:rsidRDefault="00A05A62" w:rsidP="00B350F0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56606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56606" w:rsidRPr="00D56606">
        <w:rPr>
          <w:szCs w:val="28"/>
        </w:rPr>
        <w:t xml:space="preserve"> </w:t>
      </w:r>
      <w:hyperlink r:id="rId9" w:history="1">
        <w:r w:rsidR="00D56606" w:rsidRPr="00D56606">
          <w:rPr>
            <w:rStyle w:val="a4"/>
            <w:szCs w:val="28"/>
          </w:rPr>
          <w:t>http://asd-zapdeg.ru</w:t>
        </w:r>
      </w:hyperlink>
      <w:r w:rsidR="00D56606" w:rsidRPr="00D56606">
        <w:rPr>
          <w:szCs w:val="28"/>
        </w:rPr>
        <w:t>.</w:t>
      </w:r>
    </w:p>
    <w:p w:rsidR="008F693F" w:rsidRPr="00D56606" w:rsidRDefault="00142367" w:rsidP="00B350F0">
      <w:pPr>
        <w:pStyle w:val="a6"/>
        <w:widowControl/>
        <w:numPr>
          <w:ilvl w:val="0"/>
          <w:numId w:val="17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D56606">
        <w:rPr>
          <w:szCs w:val="28"/>
        </w:rPr>
        <w:t>Настоящее решение вступает в силу со дня его принятия.</w:t>
      </w:r>
    </w:p>
    <w:p w:rsidR="00B350F0" w:rsidRPr="00C16E87" w:rsidRDefault="00B350F0" w:rsidP="00B350F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8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C16E8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16E87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350F0" w:rsidRPr="00C16E87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0F0" w:rsidRPr="00C16E87" w:rsidRDefault="00B350F0" w:rsidP="00B350F0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350F0" w:rsidRPr="00C16E87" w:rsidTr="00B51CA2">
        <w:tc>
          <w:tcPr>
            <w:tcW w:w="4998" w:type="dxa"/>
            <w:shd w:val="clear" w:color="auto" w:fill="auto"/>
          </w:tcPr>
          <w:p w:rsidR="00B350F0" w:rsidRPr="00C16E87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350F0" w:rsidRPr="00C16E87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350F0" w:rsidRPr="00C16E87" w:rsidRDefault="00B350F0" w:rsidP="00B51CA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F0" w:rsidRPr="00C16E87" w:rsidRDefault="00B350F0" w:rsidP="00B51CA2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E87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C16E87" w:rsidRDefault="0026758F" w:rsidP="0074527C">
      <w:pPr>
        <w:pStyle w:val="a6"/>
        <w:ind w:left="0" w:right="-5"/>
        <w:contextualSpacing/>
        <w:rPr>
          <w:szCs w:val="28"/>
        </w:rPr>
      </w:pPr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Default="00AF2FD6" w:rsidP="0074527C">
      <w:pPr>
        <w:pStyle w:val="a6"/>
        <w:ind w:left="0" w:right="-5"/>
        <w:contextualSpacing/>
        <w:rPr>
          <w:szCs w:val="28"/>
        </w:rPr>
      </w:pPr>
    </w:p>
    <w:p w:rsidR="00CA029E" w:rsidRPr="00C16E87" w:rsidRDefault="00CA029E" w:rsidP="0074527C">
      <w:pPr>
        <w:pStyle w:val="a6"/>
        <w:ind w:left="0" w:right="-5"/>
        <w:contextualSpacing/>
        <w:rPr>
          <w:szCs w:val="28"/>
        </w:rPr>
      </w:pPr>
      <w:bookmarkStart w:id="0" w:name="_GoBack"/>
      <w:bookmarkEnd w:id="0"/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AF2FD6" w:rsidRPr="00C16E87" w:rsidRDefault="00AF2FD6" w:rsidP="0074527C">
      <w:pPr>
        <w:pStyle w:val="a6"/>
        <w:ind w:left="0" w:right="-5"/>
        <w:contextualSpacing/>
        <w:rPr>
          <w:szCs w:val="28"/>
        </w:rPr>
      </w:pPr>
    </w:p>
    <w:p w:rsidR="000E4764" w:rsidRPr="00C16E87" w:rsidRDefault="000E4764" w:rsidP="0074527C">
      <w:pPr>
        <w:pStyle w:val="a6"/>
        <w:ind w:left="0" w:right="-5"/>
        <w:contextualSpacing/>
        <w:rPr>
          <w:szCs w:val="28"/>
        </w:rPr>
      </w:pPr>
    </w:p>
    <w:p w:rsidR="00A14139" w:rsidRPr="00C16E87" w:rsidRDefault="00A14139" w:rsidP="0074527C">
      <w:pPr>
        <w:pStyle w:val="a6"/>
        <w:ind w:left="0" w:right="-5"/>
        <w:contextualSpacing/>
        <w:rPr>
          <w:szCs w:val="28"/>
        </w:rPr>
      </w:pPr>
    </w:p>
    <w:p w:rsidR="00C16E87" w:rsidRPr="00C16E87" w:rsidRDefault="00C16E87" w:rsidP="00C16E87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  <w:r w:rsidRPr="00C16E87">
        <w:rPr>
          <w:b/>
          <w:sz w:val="24"/>
          <w:szCs w:val="24"/>
        </w:rPr>
        <w:lastRenderedPageBreak/>
        <w:t>Отчет</w:t>
      </w:r>
    </w:p>
    <w:p w:rsidR="00C16E87" w:rsidRPr="00C16E87" w:rsidRDefault="00C16E87" w:rsidP="00C16E87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  <w:r w:rsidRPr="00C16E87">
        <w:rPr>
          <w:b/>
          <w:sz w:val="24"/>
          <w:szCs w:val="24"/>
        </w:rPr>
        <w:t xml:space="preserve">руководителя многофункционального центра предоставления </w:t>
      </w:r>
      <w:proofErr w:type="gramStart"/>
      <w:r w:rsidRPr="00C16E87">
        <w:rPr>
          <w:b/>
          <w:sz w:val="24"/>
          <w:szCs w:val="24"/>
        </w:rPr>
        <w:t>государственных</w:t>
      </w:r>
      <w:proofErr w:type="gramEnd"/>
      <w:r w:rsidRPr="00C16E87">
        <w:rPr>
          <w:b/>
          <w:sz w:val="24"/>
          <w:szCs w:val="24"/>
        </w:rPr>
        <w:t xml:space="preserve"> услуг по обслуживанию населения муниципального округа Западное Дегунино о работе учреждения за 2020 год</w:t>
      </w:r>
    </w:p>
    <w:p w:rsidR="00C16E87" w:rsidRPr="00C16E87" w:rsidRDefault="00C16E87" w:rsidP="00C16E87">
      <w:pPr>
        <w:pStyle w:val="a6"/>
        <w:spacing w:line="216" w:lineRule="auto"/>
        <w:ind w:left="0" w:right="-5"/>
        <w:contextualSpacing/>
        <w:jc w:val="center"/>
        <w:rPr>
          <w:sz w:val="24"/>
          <w:szCs w:val="24"/>
        </w:rPr>
      </w:pP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услуг района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</w:t>
      </w:r>
      <w:r w:rsidR="00C16E87" w:rsidRPr="00C16E87">
        <w:rPr>
          <w:rFonts w:ascii="Times New Roman" w:hAnsi="Times New Roman" w:cs="Times New Roman"/>
          <w:sz w:val="24"/>
          <w:szCs w:val="24"/>
        </w:rPr>
        <w:t>Дегунино</w:t>
      </w:r>
      <w:r w:rsidRPr="00C16E87">
        <w:rPr>
          <w:rFonts w:ascii="Times New Roman" w:hAnsi="Times New Roman" w:cs="Times New Roman"/>
          <w:sz w:val="24"/>
          <w:szCs w:val="24"/>
        </w:rPr>
        <w:t xml:space="preserve"> города Москвы: итоги работы 2020 г., и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нформация о развитии центров госуслуг города Москвы «Мои Документы»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2011 года центры госуслуг «Мои Документы» города Москвы пришли на смену </w:t>
      </w:r>
      <w:r w:rsidRPr="00C16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1,2 тыс. приемным</w:t>
      </w: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различных органов власти. Уже к 2017 году были открыты центры в 125 районах столицы.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Сегодня в Москве работает </w:t>
      </w:r>
      <w:r w:rsidRPr="00C16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128 районных центров, 7 флагманских офиса ЦАО, САО, ЮЗАО, ЮВАО, ЮАО, ВАО и Дворец госуслуг на ВДНХ</w:t>
      </w: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(В</w:t>
      </w:r>
      <w:r w:rsidRPr="00C16E87">
        <w:rPr>
          <w:rFonts w:ascii="Times New Roman" w:hAnsi="Times New Roman" w:cs="Times New Roman"/>
          <w:bCs/>
          <w:sz w:val="24"/>
          <w:szCs w:val="24"/>
        </w:rPr>
        <w:t xml:space="preserve"> марте-апреле 2021 г. п</w:t>
      </w: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ланируется о</w:t>
      </w:r>
      <w:r w:rsidRPr="00C16E87">
        <w:rPr>
          <w:rFonts w:ascii="Times New Roman" w:hAnsi="Times New Roman" w:cs="Times New Roman"/>
          <w:bCs/>
          <w:sz w:val="24"/>
          <w:szCs w:val="24"/>
        </w:rPr>
        <w:t xml:space="preserve">ткрытие флагманского офиса САО (ТЦ Метрополис, Ленинградское шоссе, 16А, стр. 1). </w:t>
      </w:r>
      <w:proofErr w:type="gramEnd"/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E87">
        <w:rPr>
          <w:rFonts w:ascii="Times New Roman" w:hAnsi="Times New Roman" w:cs="Times New Roman"/>
          <w:bCs/>
          <w:sz w:val="24"/>
          <w:szCs w:val="24"/>
        </w:rPr>
        <w:t xml:space="preserve">На сегодняшний день в центрах госуслуг открыто более 7000 окон приема (в МФЦ района </w:t>
      </w:r>
      <w:proofErr w:type="gramStart"/>
      <w:r w:rsidRPr="00C16E87">
        <w:rPr>
          <w:rFonts w:ascii="Times New Roman" w:hAnsi="Times New Roman" w:cs="Times New Roman"/>
          <w:bCs/>
          <w:sz w:val="24"/>
          <w:szCs w:val="24"/>
        </w:rPr>
        <w:t>Западное</w:t>
      </w:r>
      <w:proofErr w:type="gramEnd"/>
      <w:r w:rsidRPr="00C16E87">
        <w:rPr>
          <w:rFonts w:ascii="Times New Roman" w:hAnsi="Times New Roman" w:cs="Times New Roman"/>
          <w:bCs/>
          <w:sz w:val="24"/>
          <w:szCs w:val="24"/>
        </w:rPr>
        <w:t xml:space="preserve"> Дегунино - 47окон), работает более 10 000 сотрудников</w:t>
      </w:r>
      <w:r w:rsidRPr="00C16E87">
        <w:rPr>
          <w:rFonts w:ascii="Times New Roman" w:hAnsi="Times New Roman" w:cs="Times New Roman"/>
          <w:sz w:val="24"/>
          <w:szCs w:val="24"/>
        </w:rPr>
        <w:t xml:space="preserve"> (в МФЦ района Западное Дегунино - 58 человек)</w:t>
      </w:r>
      <w:r w:rsidRPr="00C16E87">
        <w:rPr>
          <w:rFonts w:ascii="Times New Roman" w:hAnsi="Times New Roman" w:cs="Times New Roman"/>
          <w:bCs/>
          <w:sz w:val="24"/>
          <w:szCs w:val="24"/>
        </w:rPr>
        <w:t xml:space="preserve">. Ежедневно в офисы «Мои Документы» обращается около 70 000 человек </w:t>
      </w:r>
      <w:r w:rsidRPr="00C16E87">
        <w:rPr>
          <w:rFonts w:ascii="Times New Roman" w:hAnsi="Times New Roman" w:cs="Times New Roman"/>
          <w:sz w:val="24"/>
          <w:szCs w:val="24"/>
        </w:rPr>
        <w:t>(в МФЦ района Западное Дегунино – около 500 чел. в день)</w:t>
      </w:r>
      <w:r w:rsidRPr="00C16E87">
        <w:rPr>
          <w:rFonts w:ascii="Times New Roman" w:hAnsi="Times New Roman" w:cs="Times New Roman"/>
          <w:bCs/>
          <w:sz w:val="24"/>
          <w:szCs w:val="24"/>
        </w:rPr>
        <w:t xml:space="preserve">, это порядка около 1,6 </w:t>
      </w:r>
      <w:proofErr w:type="gramStart"/>
      <w:r w:rsidRPr="00C16E87">
        <w:rPr>
          <w:rFonts w:ascii="Times New Roman" w:hAnsi="Times New Roman" w:cs="Times New Roman"/>
          <w:bCs/>
          <w:sz w:val="24"/>
          <w:szCs w:val="24"/>
        </w:rPr>
        <w:t>млн</w:t>
      </w:r>
      <w:proofErr w:type="gramEnd"/>
      <w:r w:rsidRPr="00C16E87">
        <w:rPr>
          <w:rFonts w:ascii="Times New Roman" w:hAnsi="Times New Roman" w:cs="Times New Roman"/>
          <w:bCs/>
          <w:sz w:val="24"/>
          <w:szCs w:val="24"/>
        </w:rPr>
        <w:t xml:space="preserve"> заявителей в месяц </w:t>
      </w:r>
      <w:r w:rsidRPr="00C16E87">
        <w:rPr>
          <w:rFonts w:ascii="Times New Roman" w:hAnsi="Times New Roman" w:cs="Times New Roman"/>
          <w:sz w:val="24"/>
          <w:szCs w:val="24"/>
        </w:rPr>
        <w:t>(в МФЦ района Западное Дегунино – около 14 000 чел. в месяц).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За три года количество предоставляемых услуг увеличилось на 63 % (было более 180, сейчас более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270).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экстерриториальному принципу предоставляется 98 % услуг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16E87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оказанных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услуг сотрудниками МФЦ района Западное Дегунино за 20</w:t>
      </w:r>
      <w:r w:rsidR="00D56606">
        <w:rPr>
          <w:rFonts w:ascii="Times New Roman" w:hAnsi="Times New Roman" w:cs="Times New Roman"/>
          <w:sz w:val="24"/>
          <w:szCs w:val="24"/>
        </w:rPr>
        <w:t>20</w:t>
      </w:r>
      <w:r w:rsidRPr="00C16E87">
        <w:rPr>
          <w:rFonts w:ascii="Times New Roman" w:hAnsi="Times New Roman" w:cs="Times New Roman"/>
          <w:sz w:val="24"/>
          <w:szCs w:val="24"/>
        </w:rPr>
        <w:t xml:space="preserve"> год – 169 790, за 2020 год -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133 444).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жизненных ситуаций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направить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комплексный запрос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Реализованные проекты в 2020 г.: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флагманских центрах окружного значения ЦАО (с 7 февраля 2020 г.) и ВАО (с 22 декабря 2020 г.), а также в центре госуслуг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Услуга 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по предварительной записи на портале mos.ru. С использованием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 более 660 заявлений было подано на получение данной услуги. 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первом квартале 2021 года предоставление услуг с использованием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криптобиокабины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обеспечено в 102 центрах госуслуг (в МФЦ района Западное Дегунино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криптобиокабина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установлена в декабре 2020 года, идет процесс ввода в эксплуатацию).</w:t>
      </w:r>
      <w:proofErr w:type="gramEnd"/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июля 2020 г. ГБУ МФЦ города Москвы перешли на работу в ФГИС ЕГРН (Федеральная государственная информационная система ведения Единого государственного реестра недвижимости)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  <w:proofErr w:type="gramEnd"/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46 центрах госуслуг ЗАО, ЮЗАО, ЮАО и ЮВАО города Москвы с 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Правительства Москвы mos.ru в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ТиНАО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Москвы.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18 роддомов и 38 центров госуслуг 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со вступлением в силу с 1 сентября 2020 г. изменений в Федеральный закон от 26 октября 2002 г.  № 127-ФЗ «О несостоятельности (банкротстве)» на МФЦ возложена функция по осуществлению процедуры внесудебного банкротства гражданина. Услуга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предоставляется в МФЦ городского значения (с 1 сентября 2020 г.), а также на площадках флагманских офисов «Мои Документы»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Также в текущем году онлайн-сервис ИС «Социум» применен на всю сеть центров госуслуг. С его использованием осуществляется прием заявлений о выпуске социальной карты родителю и детям многодетной семьи. Специалисты офисов «Мои Документы»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лет, в образовательной организации, реализующей общеобразовательные программы.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2020 году организован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:rsidR="006931A0" w:rsidRPr="00C16E87" w:rsidRDefault="006931A0" w:rsidP="00C16E87">
      <w:pPr>
        <w:pStyle w:val="a3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19 февраля 2020 г. во всех МФЦ, а также в рамках выездного обслуживания в роддомах одновременно со свидетельством о рождении </w:t>
      </w:r>
      <w:r w:rsidRPr="00C16E87">
        <w:rPr>
          <w:rFonts w:ascii="Times New Roman" w:hAnsi="Times New Roman" w:cs="Times New Roman"/>
          <w:sz w:val="24"/>
          <w:szCs w:val="24"/>
        </w:rPr>
        <w:t xml:space="preserve">иногородним семьям организована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выдача </w:t>
      </w:r>
      <w:r w:rsidRPr="00C16E87">
        <w:rPr>
          <w:rFonts w:ascii="Times New Roman" w:hAnsi="Times New Roman" w:cs="Times New Roman"/>
          <w:bCs/>
          <w:sz w:val="24"/>
          <w:szCs w:val="24"/>
        </w:rPr>
        <w:t>сертификата на посещение ребенком первого года жизни врачей-специалистов</w:t>
      </w:r>
      <w:r w:rsidRPr="00C16E87">
        <w:rPr>
          <w:rFonts w:ascii="Times New Roman" w:hAnsi="Times New Roman" w:cs="Times New Roman"/>
          <w:sz w:val="24"/>
          <w:szCs w:val="24"/>
        </w:rPr>
        <w:t xml:space="preserve"> (педиатр, невролог, детский хирург, травматолог-ортопед, офтальмолог)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запущена </w:t>
      </w:r>
      <w:r w:rsidRPr="00C16E87">
        <w:rPr>
          <w:rFonts w:ascii="Times New Roman" w:hAnsi="Times New Roman" w:cs="Times New Roman"/>
          <w:sz w:val="24"/>
          <w:szCs w:val="24"/>
        </w:rPr>
        <w:t>дополнительная услуга иногородним семьям с новорожденными детьми по приему заявлений и документов, необходимых для назначения компенсационной выплаты на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приобретение предметов и средств, предназначенных для ухода за новорожденными детьми.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услуг через межведомственное электронное взаимодействие с ОИВ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С 29 мая 2020 г. в центрах госуслуг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следующих услуг УФНС России по г. Москве в текущем году реализовано посредством системы межведомственного электронного взаимодействия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(– 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далее СМЭВ) (с 15 июля 2020 г.):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заинтересованным лицам сведений, содержащихся в реестре дисквалифицированных лиц».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психоактивных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веществ» реализовано посредством СМЭВ.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– подача заявления для размещения сведений о ТС через «Личный кабинет» на портале госуслуг (https://www.gosuslugi.ru) и через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«Личный кабинет инвалида» на сайте https://sfri.ru. С 14 июля 2020 г. услуга предоставляется на всех площадках МФЦ.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С 21 июля 2020 г. на всех площадках центров госуслуг города Москвы запущены две новые услуги Пенсионного фонда Российской Федерации в электронном виде: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«Информирование граждан об отнесении к категории граждан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предпенсионного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возраста».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 центрах госуслуг заявитель может получить только готовые документы.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8 сентября 2020 г. на всех площадках «Мои Документы»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:rsidR="006931A0" w:rsidRPr="00C16E87" w:rsidRDefault="006931A0" w:rsidP="00C16E87">
      <w:p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Запущена услуга по оформлению и выдаче социальной карты двум льготным категориям в АИС МФЦ: 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8.1.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Получатели субсидии на оплату жилого помещения и 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коммунальных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услуг.</w:t>
      </w:r>
    </w:p>
    <w:p w:rsidR="006931A0" w:rsidRPr="00C16E87" w:rsidRDefault="006931A0" w:rsidP="00C16E87">
      <w:p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8.2.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Граждане, награжденные нагрудным знаком «Почетный донор Москвы».  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текущем году запущена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госуслуга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ПФР «Рассмотрение заявления о распоряжении средствами (частью средств) 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М(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С)К» в части подачи заявления на ежемесячную выплату в связи с рождением (усыновлением) второго ребенка в АИС МФЦ.</w:t>
      </w:r>
    </w:p>
    <w:p w:rsidR="006931A0" w:rsidRPr="00C16E87" w:rsidRDefault="006931A0" w:rsidP="00C16E87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spacing w:line="21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 января 2020 г. предоставление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госуслуги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оформлению СНИЛС («Первичная регистрация граждан в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свидетельства») осуществляется во всех МФЦ с использованием СМЭВ 3.0. Все три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подуслуги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предоставляются работниками МФЦ в режиме онлайн.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87">
        <w:rPr>
          <w:rFonts w:ascii="Times New Roman" w:hAnsi="Times New Roman" w:cs="Times New Roman"/>
          <w:b/>
          <w:sz w:val="24"/>
          <w:szCs w:val="24"/>
        </w:rPr>
        <w:t>Работа с Управляющими компаниями и поставщиками услуг в сфере ЖКХ</w:t>
      </w:r>
    </w:p>
    <w:p w:rsidR="006931A0" w:rsidRPr="00C16E87" w:rsidRDefault="006931A0" w:rsidP="00C16E87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Центры госуслуг производят начисления более чем по 4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лицевых счетов (в МФЦ района Западное Дегунино открыто около 30,5 </w:t>
      </w:r>
      <w:proofErr w:type="spellStart"/>
      <w:r w:rsidRPr="00C16E8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C16E87">
        <w:rPr>
          <w:rFonts w:ascii="Times New Roman" w:hAnsi="Times New Roman" w:cs="Times New Roman"/>
          <w:sz w:val="24"/>
          <w:szCs w:val="24"/>
        </w:rPr>
        <w:t xml:space="preserve"> ФЛС)</w:t>
      </w:r>
    </w:p>
    <w:p w:rsidR="006931A0" w:rsidRPr="00C16E87" w:rsidRDefault="006931A0" w:rsidP="00C16E87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C16E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16E87">
        <w:rPr>
          <w:rFonts w:ascii="Times New Roman" w:hAnsi="Times New Roman" w:cs="Times New Roman"/>
          <w:sz w:val="24"/>
          <w:szCs w:val="24"/>
        </w:rPr>
        <w:t>-19 в 2020 году были реализованы следующие меры по снижению необходимости личного обращения граждан в МФЦ районов:</w:t>
      </w:r>
    </w:p>
    <w:p w:rsidR="006931A0" w:rsidRPr="00C16E87" w:rsidRDefault="006931A0" w:rsidP="00C16E87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период с 1 апреля 2020 по 1 апреля 2021 субсидия предоставляется на новый 6-ти месячный срок в том же размере в </w:t>
      </w:r>
      <w:proofErr w:type="spellStart"/>
      <w:r w:rsidRPr="00C16E87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C16E87">
        <w:rPr>
          <w:rFonts w:ascii="Times New Roman" w:hAnsi="Times New Roman" w:cs="Times New Roman"/>
          <w:sz w:val="24"/>
          <w:szCs w:val="24"/>
        </w:rPr>
        <w:t xml:space="preserve"> порядке, с последующим перерасчетом;</w:t>
      </w:r>
    </w:p>
    <w:p w:rsidR="006931A0" w:rsidRPr="00C16E87" w:rsidRDefault="006931A0" w:rsidP="00C16E87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перенесена дата плановой поверки ИПУ, фактически наступившей в период с 06.04.2020 по 31.12.2020 включительно, на единую дату - 01.01.2021;</w:t>
      </w:r>
    </w:p>
    <w:p w:rsidR="006931A0" w:rsidRPr="00C16E87" w:rsidRDefault="006931A0" w:rsidP="00C16E87">
      <w:pPr>
        <w:pStyle w:val="a3"/>
        <w:numPr>
          <w:ilvl w:val="0"/>
          <w:numId w:val="3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в период с 1 марта 2020 по 1 марта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</w:p>
    <w:p w:rsidR="006931A0" w:rsidRPr="00C16E87" w:rsidRDefault="006931A0" w:rsidP="00C16E87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Для снижения финансовой нагрузки на жителей города:</w:t>
      </w:r>
    </w:p>
    <w:p w:rsidR="006931A0" w:rsidRPr="00C16E87" w:rsidRDefault="006931A0" w:rsidP="00C16E87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отменен расчет статьи «взнос на капитальный ремонт» за период с 1 апреля 2020 до 30 июня 2020;</w:t>
      </w:r>
    </w:p>
    <w:p w:rsidR="006931A0" w:rsidRPr="00C16E87" w:rsidRDefault="006931A0" w:rsidP="00C16E87">
      <w:pPr>
        <w:pStyle w:val="a3"/>
        <w:numPr>
          <w:ilvl w:val="0"/>
          <w:numId w:val="34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отменено начисление пени на задолженность за потребленные жилищно-коммунальные услуги и взносов на капитальный ремонт с апреля 2020 до 1 января 2021.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pacing w:line="21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Услуги ЦЗН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</w:t>
      </w:r>
      <w:r w:rsidR="00D566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Также специалистами МФЦ осуществляется прием заявлений с выдачей результата в день обращения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режиме онлайн через АИС МФЦ 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услуге ЦЗН «Выдача гражданам документов (справок) о регистрации их в качестве безработных и размере выплачиваемого пособия по безработице».</w:t>
      </w:r>
    </w:p>
    <w:p w:rsidR="006931A0" w:rsidRPr="00C16E87" w:rsidRDefault="006931A0" w:rsidP="00C16E87">
      <w:pPr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Дворец госуслуг на ВДНХ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в Москве открылся центр госуслуг городского значения. Он разместился в историческом здании 71 павильона на ВДНХ рядом с фонтаном «Дружба народов».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Там жителям </w:t>
      </w:r>
      <w:proofErr w:type="gram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доступна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:rsidR="006931A0" w:rsidRPr="00C16E87" w:rsidRDefault="006931A0" w:rsidP="00C16E87">
      <w:pPr>
        <w:pStyle w:val="12"/>
        <w:shd w:val="clear" w:color="auto" w:fill="FFFFFF"/>
        <w:spacing w:before="0" w:beforeAutospacing="0" w:after="0" w:afterAutospacing="0" w:line="216" w:lineRule="auto"/>
        <w:ind w:right="-289" w:firstLine="567"/>
        <w:contextualSpacing/>
        <w:jc w:val="both"/>
        <w:rPr>
          <w:color w:val="000000" w:themeColor="text1"/>
        </w:rPr>
      </w:pPr>
      <w:r w:rsidRPr="00C16E87">
        <w:rPr>
          <w:color w:val="000000" w:themeColor="text1"/>
        </w:rPr>
        <w:t xml:space="preserve">Во Дворце предоставляется уникальная услуга торжественного вручения первого паспорта гражданина РФ 14-летним детям (запущена 19 декабря 2020 г., </w:t>
      </w:r>
      <w:r w:rsidRPr="00C16E87">
        <w:rPr>
          <w:b/>
          <w:color w:val="000000" w:themeColor="text1"/>
        </w:rPr>
        <w:t>временно приостановлена в связи с эпидемиологической ситуацией</w:t>
      </w:r>
      <w:r w:rsidRPr="00C16E87">
        <w:rPr>
          <w:color w:val="000000" w:themeColor="text1"/>
        </w:rPr>
        <w:t xml:space="preserve">). </w:t>
      </w:r>
    </w:p>
    <w:p w:rsidR="006931A0" w:rsidRPr="00C16E87" w:rsidRDefault="006931A0" w:rsidP="00C16E87">
      <w:pPr>
        <w:pStyle w:val="12"/>
        <w:shd w:val="clear" w:color="auto" w:fill="FFFFFF"/>
        <w:spacing w:before="0" w:beforeAutospacing="0" w:after="0" w:afterAutospacing="0" w:line="216" w:lineRule="auto"/>
        <w:ind w:right="-289" w:firstLine="567"/>
        <w:contextualSpacing/>
        <w:jc w:val="both"/>
        <w:rPr>
          <w:color w:val="000000" w:themeColor="text1"/>
        </w:rPr>
      </w:pPr>
      <w:r w:rsidRPr="00C16E87">
        <w:rPr>
          <w:color w:val="000000" w:themeColor="text1"/>
        </w:rPr>
        <w:t>Мероприятие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6931A0" w:rsidRPr="00C16E87" w:rsidRDefault="006931A0" w:rsidP="00C16E87">
      <w:pPr>
        <w:pStyle w:val="12"/>
        <w:shd w:val="clear" w:color="auto" w:fill="FFFFFF"/>
        <w:spacing w:before="0" w:beforeAutospacing="0" w:after="0" w:afterAutospacing="0" w:line="216" w:lineRule="auto"/>
        <w:ind w:right="-289" w:firstLine="567"/>
        <w:contextualSpacing/>
        <w:jc w:val="both"/>
        <w:rPr>
          <w:color w:val="000000" w:themeColor="text1"/>
        </w:rPr>
      </w:pPr>
      <w:r w:rsidRPr="00C16E87">
        <w:rPr>
          <w:color w:val="000000" w:themeColor="text1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D5660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 (временно приостановлено в связи с эпидемиологической ситуацией).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Флагманские офисы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2018 года в Москве стали открываться флагманские офисы «Мои Документы» – в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Центральном, Юго-Западном, Южном и Восточном административных округах города Москвы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услуги по регистрации транспортного средства. 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предварительной записи можно поставить на учет автомобильные средства и прицепы к ним, внести изменения в данные о собственнике ТС, а также снять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Кроме того, во флагмане запустили уникальные услуги для оформления личных документов горожан – получение водительского удостоверения в день обращения и оформление загранпаспорта детям до 14 лет за сутки. 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данных офисах могут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получить </w:t>
      </w:r>
      <w:proofErr w:type="gramStart"/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услуги</w:t>
      </w:r>
      <w:proofErr w:type="gramEnd"/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том числе юридические лица и индивидуальные предприниматели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госуслуг)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граждане могут воспользоваться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полезными дополнительными сервисами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 и «Мой нотариус» (кроме флагмана ЮАО).</w:t>
      </w:r>
      <w:proofErr w:type="gram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проектах центров «Мои Документы»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«Мои Документы» – активные участники социальных городских проектов. Из года в год центры госуслуг продолжают развивать и поддерживать городские проекты.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Проект «Москва – с заботой об истории»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Там, при необходимости, материалы отреставрируют и обеспечат им вечное 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Трогательные истории и материалы, собранные в ходе проекта, легли в основу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выставки, которая размещена в 21 офисе «Мои Документы»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Экспозиция «Москва – с заботой об истории» перешла в онлайн накануне празднования 75-й годовщины со дня Великой Победы. Выставка размещена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портале комплекса социального развития «Я дома»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9 мая 2020 года был открыт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виртуальный музей </w:t>
      </w:r>
      <w:proofErr w:type="spellStart"/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Главархива</w:t>
      </w:r>
      <w:proofErr w:type="spellEnd"/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центров госуслуг «Москва – с заботой об истории»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его основе – предметы и документы, переданные горожанами на хранение в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Главархив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:rsidR="006931A0" w:rsidRPr="00C16E87" w:rsidRDefault="006931A0" w:rsidP="00C16E87">
      <w:pPr>
        <w:shd w:val="clear" w:color="auto" w:fill="FFFFFF"/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 «Москва – с заботой о ветеранах»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6931A0" w:rsidRPr="00C16E87" w:rsidRDefault="006931A0" w:rsidP="00C16E87">
      <w:pPr>
        <w:shd w:val="clear" w:color="auto" w:fill="FFFFFF"/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все время работы проекта поступило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свыше 23 тыс. обращений, в том числе было проведено более 7,9 тыс. консультаций и оказано около 3,9 тыс. государственных услуг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«Искренний сервис»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2014 году в центрах «Мои Документы» Мэром Москвы был принят и утвержден 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московский стандарт госуслуг</w:t>
      </w:r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включающий 8 простых, но важных принципов работы сотрудников, во благо жителей города. Тогда сотрудники центров «Мои Документы» приняли на себя обязательство быть </w:t>
      </w:r>
      <w:proofErr w:type="spellStart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>клиентоориентированными</w:t>
      </w:r>
      <w:proofErr w:type="spellEnd"/>
      <w:r w:rsidRPr="00C1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дружелюбными и коммуникабельными.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2015 году открылся первый в стране </w:t>
      </w:r>
      <w:r w:rsidRPr="00C16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Учебный центр «Мои Документы»</w:t>
      </w: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где специалисты могут обучиться не только предоставлению услуг, но и </w:t>
      </w:r>
      <w:r w:rsidRPr="00C16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искусству общения с людьми, стрессоустойчивости,</w:t>
      </w:r>
      <w:r w:rsidRPr="00C16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6E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другим навыкам</w:t>
      </w:r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</w:t>
      </w:r>
      <w:proofErr w:type="gramStart"/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тренинги</w:t>
      </w:r>
      <w:proofErr w:type="gramEnd"/>
      <w:r w:rsidRPr="00C16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 для новых сотрудников, так и для тех, у кого есть опыт. Это 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2017 году Сергей Собянин дал старт проекту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«Искренний сервис»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 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рамках проекта проходит конкурс среди сотрудников центров госуслуг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«Мои добрые дела»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самообучающая среда</w:t>
      </w: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которой люди ежедневно хотят совершать как можно больше добрых дел.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</w:t>
      </w:r>
      <w:proofErr w:type="spellStart"/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лайк</w:t>
      </w:r>
      <w:proofErr w:type="spellEnd"/>
      <w:r w:rsidRPr="00C16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на пульте оценки качества в окнах приема (по данным на 22 августа 2020 года).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6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«Здоровая Москва»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32 центрах госуслуг «Мои Документы»</w:t>
      </w:r>
      <w:r w:rsidRPr="00C16E87">
        <w:rPr>
          <w:rFonts w:ascii="Times New Roman" w:hAnsi="Times New Roman" w:cs="Times New Roman"/>
          <w:sz w:val="24"/>
          <w:szCs w:val="24"/>
        </w:rPr>
        <w:t xml:space="preserve"> разместились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диагностические комплексы. </w:t>
      </w:r>
      <w:r w:rsidRPr="00C16E87">
        <w:rPr>
          <w:rFonts w:ascii="Times New Roman" w:hAnsi="Times New Roman" w:cs="Times New Roman"/>
          <w:sz w:val="24"/>
          <w:szCs w:val="24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28 тыс. посетителей центров госуслуг «Мои Документы». </w:t>
      </w:r>
      <w:r w:rsidRPr="00C16E87">
        <w:rPr>
          <w:rFonts w:ascii="Times New Roman" w:hAnsi="Times New Roman" w:cs="Times New Roman"/>
          <w:sz w:val="24"/>
          <w:szCs w:val="24"/>
        </w:rPr>
        <w:lastRenderedPageBreak/>
        <w:t>Москвичи чаще всего хотят узнать свой рост, проверить пульс и уровень насыщения крови кислородом.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четырех флагманских офисах появились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роботы-диагносты</w:t>
      </w:r>
      <w:r w:rsidRPr="00C16E87">
        <w:rPr>
          <w:rFonts w:ascii="Times New Roman" w:hAnsi="Times New Roman" w:cs="Times New Roman"/>
          <w:sz w:val="24"/>
          <w:szCs w:val="24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 (данные по состоянию на декабрь 2020 года). 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электронную медкарту</w:t>
      </w:r>
      <w:r w:rsidRPr="00C16E87">
        <w:rPr>
          <w:rFonts w:ascii="Times New Roman" w:hAnsi="Times New Roman" w:cs="Times New Roman"/>
          <w:sz w:val="24"/>
          <w:szCs w:val="24"/>
        </w:rPr>
        <w:t>, оформить которую, при необходимости, помогут специалисты центров госуслуг.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августе был запущен проект Департамента спорта города Москвы и центров госуслуг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«Спортивные выходные»</w:t>
      </w:r>
      <w:r w:rsidRPr="00C16E87">
        <w:rPr>
          <w:rFonts w:ascii="Times New Roman" w:hAnsi="Times New Roman" w:cs="Times New Roman"/>
          <w:sz w:val="24"/>
          <w:szCs w:val="24"/>
        </w:rPr>
        <w:t xml:space="preserve">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(переведен с 10 октября в формат онлайн)</w:t>
      </w:r>
      <w:r w:rsidRPr="00C16E87">
        <w:rPr>
          <w:rFonts w:ascii="Times New Roman" w:hAnsi="Times New Roman" w:cs="Times New Roman"/>
          <w:sz w:val="24"/>
          <w:szCs w:val="24"/>
        </w:rPr>
        <w:t xml:space="preserve"> – серия бесплатных занятий уличными видами спорта для всех желающих старше 18 лет. Под руководством </w:t>
      </w:r>
      <w:r w:rsidRPr="00C16E87">
        <w:rPr>
          <w:rFonts w:ascii="Times New Roman" w:hAnsi="Times New Roman" w:cs="Times New Roman"/>
          <w:b/>
          <w:bCs/>
          <w:sz w:val="24"/>
          <w:szCs w:val="24"/>
        </w:rPr>
        <w:t>квалифицированных наставников</w:t>
      </w:r>
      <w:r w:rsidRPr="00C16E87">
        <w:rPr>
          <w:rFonts w:ascii="Times New Roman" w:hAnsi="Times New Roman" w:cs="Times New Roman"/>
          <w:sz w:val="24"/>
          <w:szCs w:val="24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C16E87"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 w:rsidRPr="00C16E87">
        <w:rPr>
          <w:rFonts w:ascii="Times New Roman" w:hAnsi="Times New Roman" w:cs="Times New Roman"/>
          <w:sz w:val="24"/>
          <w:szCs w:val="24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E87">
        <w:rPr>
          <w:rFonts w:ascii="Times New Roman" w:hAnsi="Times New Roman" w:cs="Times New Roman"/>
          <w:b/>
          <w:sz w:val="24"/>
          <w:szCs w:val="24"/>
        </w:rPr>
        <w:t xml:space="preserve">Работа сотрудников центров госуслуг в период </w:t>
      </w:r>
      <w:r w:rsidRPr="00C16E87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16E87">
        <w:rPr>
          <w:rFonts w:ascii="Times New Roman" w:hAnsi="Times New Roman" w:cs="Times New Roman"/>
          <w:b/>
          <w:sz w:val="24"/>
          <w:szCs w:val="24"/>
        </w:rPr>
        <w:t>-19</w:t>
      </w:r>
    </w:p>
    <w:p w:rsidR="006931A0" w:rsidRPr="00C16E87" w:rsidRDefault="006931A0" w:rsidP="00C16E87">
      <w:pPr>
        <w:shd w:val="clear" w:color="auto" w:fill="FFFFFF"/>
        <w:autoSpaceDE w:val="0"/>
        <w:autoSpaceDN w:val="0"/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C16E87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C16E87">
        <w:rPr>
          <w:rFonts w:ascii="Times New Roman" w:hAnsi="Times New Roman" w:cs="Times New Roman"/>
          <w:sz w:val="24"/>
          <w:szCs w:val="24"/>
        </w:rPr>
        <w:t xml:space="preserve">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В день около 400 человек принимали до 50 тысяч звонков. На сегодняшний день операторы-сотрудники центров «Мои Документы» уже обработали более 1,6 миллиона вызовов. Горячая линия стала первой входящей точкой оказания помощи москвичам. Благодаря совместным усилиям специалистов </w:t>
      </w:r>
      <w:r w:rsidRPr="00C16E87">
        <w:rPr>
          <w:rFonts w:ascii="Times New Roman" w:eastAsia="Times New Roman" w:hAnsi="Times New Roman" w:cs="Times New Roman"/>
          <w:sz w:val="24"/>
          <w:szCs w:val="24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C16E87">
        <w:rPr>
          <w:rFonts w:ascii="Times New Roman" w:hAnsi="Times New Roman" w:cs="Times New Roman"/>
          <w:sz w:val="24"/>
          <w:szCs w:val="24"/>
        </w:rPr>
        <w:t>.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домашнего режима.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Сейчас сотрудники центров госуслуг выявляют контактных с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заболевшими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COVID-19 – только с октября операторы уже обзвонили почти 250 тысяч заболевших и выявили более 360 тысяч контактных лиц.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Более 70 тысяч жителей, которые были вынуждены соблюдать домашний режим, получили листки нетрудоспособности благодаря работе курьеров – сотрудников офисов «Мои Документы».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>Кроме того, «Мои Документы» помогали коллегам из Центра занятости населения. Специалисты обрабатывали заявки на портале «Моя работа»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Сотрудники офисов «Мои Документы» и сейчас продолжают свою работу в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кол-центрах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и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:rsidR="006931A0" w:rsidRPr="00C16E87" w:rsidRDefault="006931A0" w:rsidP="00C16E8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87">
        <w:rPr>
          <w:rFonts w:ascii="Times New Roman" w:hAnsi="Times New Roman" w:cs="Times New Roman"/>
          <w:sz w:val="24"/>
          <w:szCs w:val="24"/>
        </w:rPr>
        <w:t xml:space="preserve">В период 1-ой волны пандемии на базе МФЦ района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Дегунино действовал штаб ФМО (федеральных медицинских организаций). Сотрудники центра собирали статистические данные по заболевшим, выздоровевшим и умершим гражданам по г. Москве. Оказывали помощь в обработке добровольных согласий пациентов, выписавшихся на домашнее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долечивание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как из федеральных, так и региональных (московских больниц). Осуществляли мониторинг по </w:t>
      </w:r>
      <w:proofErr w:type="gramStart"/>
      <w:r w:rsidRPr="00C16E8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16E87">
        <w:rPr>
          <w:rFonts w:ascii="Times New Roman" w:hAnsi="Times New Roman" w:cs="Times New Roman"/>
          <w:sz w:val="24"/>
          <w:szCs w:val="24"/>
        </w:rPr>
        <w:t xml:space="preserve"> корректным оформлением документации и своевременной передачей аналитической информации в штаб ДЗМ г. Москвы. </w:t>
      </w:r>
    </w:p>
    <w:p w:rsidR="00255502" w:rsidRPr="00C16E87" w:rsidRDefault="00255502" w:rsidP="00C16E87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5502" w:rsidRPr="00C16E87" w:rsidRDefault="00255502" w:rsidP="00C16E87">
      <w:pPr>
        <w:spacing w:line="21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55502" w:rsidRPr="00C16E87" w:rsidTr="00255502">
        <w:tc>
          <w:tcPr>
            <w:tcW w:w="4998" w:type="dxa"/>
          </w:tcPr>
          <w:p w:rsidR="00255502" w:rsidRPr="00C16E87" w:rsidRDefault="00255502" w:rsidP="00C16E87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руководителя</w:t>
            </w:r>
          </w:p>
          <w:p w:rsidR="00255502" w:rsidRPr="00C16E87" w:rsidRDefault="00255502" w:rsidP="00C16E87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МФЦ района </w:t>
            </w:r>
            <w:proofErr w:type="gramStart"/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Дегунино</w:t>
            </w:r>
          </w:p>
        </w:tc>
        <w:tc>
          <w:tcPr>
            <w:tcW w:w="4999" w:type="dxa"/>
          </w:tcPr>
          <w:p w:rsidR="00255502" w:rsidRPr="00C16E87" w:rsidRDefault="00255502" w:rsidP="00C16E87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502" w:rsidRPr="00C16E87" w:rsidRDefault="00255502" w:rsidP="00C16E8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C16E87">
              <w:rPr>
                <w:rFonts w:ascii="Times New Roman" w:hAnsi="Times New Roman" w:cs="Times New Roman"/>
                <w:b/>
                <w:sz w:val="24"/>
                <w:szCs w:val="24"/>
              </w:rPr>
              <w:t>Закора</w:t>
            </w:r>
            <w:proofErr w:type="spellEnd"/>
          </w:p>
        </w:tc>
      </w:tr>
    </w:tbl>
    <w:p w:rsidR="00FF5F3D" w:rsidRPr="00C16E87" w:rsidRDefault="00FF5F3D" w:rsidP="00C16E8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5F3D" w:rsidRPr="00C16E8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A" w:rsidRDefault="0040055A" w:rsidP="00A72470">
      <w:r>
        <w:separator/>
      </w:r>
    </w:p>
  </w:endnote>
  <w:endnote w:type="continuationSeparator" w:id="0">
    <w:p w:rsidR="0040055A" w:rsidRDefault="0040055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A" w:rsidRDefault="0040055A" w:rsidP="00A72470">
      <w:r>
        <w:separator/>
      </w:r>
    </w:p>
  </w:footnote>
  <w:footnote w:type="continuationSeparator" w:id="0">
    <w:p w:rsidR="0040055A" w:rsidRDefault="0040055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3FE"/>
    <w:multiLevelType w:val="hybridMultilevel"/>
    <w:tmpl w:val="3E4C4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85FEF"/>
    <w:multiLevelType w:val="hybridMultilevel"/>
    <w:tmpl w:val="61F20B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B6606B"/>
    <w:multiLevelType w:val="hybridMultilevel"/>
    <w:tmpl w:val="481E1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C01074B"/>
    <w:multiLevelType w:val="hybridMultilevel"/>
    <w:tmpl w:val="5864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79CE"/>
    <w:multiLevelType w:val="hybridMultilevel"/>
    <w:tmpl w:val="411072CC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D515BE"/>
    <w:multiLevelType w:val="hybridMultilevel"/>
    <w:tmpl w:val="82F0C564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9E058A"/>
    <w:multiLevelType w:val="multilevel"/>
    <w:tmpl w:val="1340F1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527BE"/>
    <w:multiLevelType w:val="hybridMultilevel"/>
    <w:tmpl w:val="F68025BC"/>
    <w:lvl w:ilvl="0" w:tplc="82C8CA2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67AD"/>
    <w:multiLevelType w:val="hybridMultilevel"/>
    <w:tmpl w:val="C7C6B228"/>
    <w:lvl w:ilvl="0" w:tplc="1C16E92C">
      <w:start w:val="1"/>
      <w:numFmt w:val="decimal"/>
      <w:lvlText w:val="%1."/>
      <w:lvlJc w:val="left"/>
      <w:pPr>
        <w:ind w:left="2119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EE706C7"/>
    <w:multiLevelType w:val="hybridMultilevel"/>
    <w:tmpl w:val="E0E4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0F7B5A"/>
    <w:multiLevelType w:val="hybridMultilevel"/>
    <w:tmpl w:val="5132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D3750"/>
    <w:multiLevelType w:val="hybridMultilevel"/>
    <w:tmpl w:val="34F4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F87835"/>
    <w:multiLevelType w:val="hybridMultilevel"/>
    <w:tmpl w:val="A9663668"/>
    <w:lvl w:ilvl="0" w:tplc="ED7E81D6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10"/>
  </w:num>
  <w:num w:numId="6">
    <w:abstractNumId w:val="23"/>
  </w:num>
  <w:num w:numId="7">
    <w:abstractNumId w:val="13"/>
  </w:num>
  <w:num w:numId="8">
    <w:abstractNumId w:val="1"/>
  </w:num>
  <w:num w:numId="9">
    <w:abstractNumId w:val="18"/>
  </w:num>
  <w:num w:numId="10">
    <w:abstractNumId w:val="26"/>
  </w:num>
  <w:num w:numId="11">
    <w:abstractNumId w:val="21"/>
  </w:num>
  <w:num w:numId="12">
    <w:abstractNumId w:val="28"/>
  </w:num>
  <w:num w:numId="13">
    <w:abstractNumId w:val="6"/>
  </w:num>
  <w:num w:numId="14">
    <w:abstractNumId w:val="17"/>
  </w:num>
  <w:num w:numId="15">
    <w:abstractNumId w:val="16"/>
  </w:num>
  <w:num w:numId="16">
    <w:abstractNumId w:val="29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8"/>
  </w:num>
  <w:num w:numId="21">
    <w:abstractNumId w:val="0"/>
  </w:num>
  <w:num w:numId="22">
    <w:abstractNumId w:val="12"/>
  </w:num>
  <w:num w:numId="23">
    <w:abstractNumId w:val="25"/>
  </w:num>
  <w:num w:numId="24">
    <w:abstractNumId w:val="27"/>
  </w:num>
  <w:num w:numId="25">
    <w:abstractNumId w:val="2"/>
  </w:num>
  <w:num w:numId="26">
    <w:abstractNumId w:val="3"/>
  </w:num>
  <w:num w:numId="27">
    <w:abstractNumId w:val="15"/>
  </w:num>
  <w:num w:numId="28">
    <w:abstractNumId w:val="14"/>
  </w:num>
  <w:num w:numId="29">
    <w:abstractNumId w:val="19"/>
  </w:num>
  <w:num w:numId="30">
    <w:abstractNumId w:val="11"/>
  </w:num>
  <w:num w:numId="31">
    <w:abstractNumId w:val="9"/>
  </w:num>
  <w:num w:numId="32">
    <w:abstractNumId w:val="31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149"/>
    <w:rsid w:val="000107FD"/>
    <w:rsid w:val="000131A9"/>
    <w:rsid w:val="00020A5D"/>
    <w:rsid w:val="000311C3"/>
    <w:rsid w:val="00033AB6"/>
    <w:rsid w:val="00034DFF"/>
    <w:rsid w:val="00037F43"/>
    <w:rsid w:val="000413DB"/>
    <w:rsid w:val="00041DEA"/>
    <w:rsid w:val="00042F9B"/>
    <w:rsid w:val="000473C7"/>
    <w:rsid w:val="0005102E"/>
    <w:rsid w:val="00060548"/>
    <w:rsid w:val="00073E4E"/>
    <w:rsid w:val="000803CD"/>
    <w:rsid w:val="000A4B5C"/>
    <w:rsid w:val="000B2819"/>
    <w:rsid w:val="000B6AC0"/>
    <w:rsid w:val="000C054F"/>
    <w:rsid w:val="000C100A"/>
    <w:rsid w:val="000C11B4"/>
    <w:rsid w:val="000D653C"/>
    <w:rsid w:val="000E40F6"/>
    <w:rsid w:val="000E4764"/>
    <w:rsid w:val="000E66F8"/>
    <w:rsid w:val="000F0996"/>
    <w:rsid w:val="000F4D04"/>
    <w:rsid w:val="001016F5"/>
    <w:rsid w:val="001024FE"/>
    <w:rsid w:val="00105233"/>
    <w:rsid w:val="0011200C"/>
    <w:rsid w:val="00116FE6"/>
    <w:rsid w:val="00122652"/>
    <w:rsid w:val="001300CC"/>
    <w:rsid w:val="00132416"/>
    <w:rsid w:val="00135B9A"/>
    <w:rsid w:val="00137CB0"/>
    <w:rsid w:val="00142367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6B4C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3ACC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357F"/>
    <w:rsid w:val="001F475F"/>
    <w:rsid w:val="001F572A"/>
    <w:rsid w:val="002065FA"/>
    <w:rsid w:val="00211015"/>
    <w:rsid w:val="00217356"/>
    <w:rsid w:val="00221F30"/>
    <w:rsid w:val="002401D8"/>
    <w:rsid w:val="00241513"/>
    <w:rsid w:val="00244211"/>
    <w:rsid w:val="00255502"/>
    <w:rsid w:val="0026758F"/>
    <w:rsid w:val="002675A4"/>
    <w:rsid w:val="00293E73"/>
    <w:rsid w:val="002953DA"/>
    <w:rsid w:val="00296D2D"/>
    <w:rsid w:val="002A1853"/>
    <w:rsid w:val="002A34EC"/>
    <w:rsid w:val="002B0E85"/>
    <w:rsid w:val="002B3CF7"/>
    <w:rsid w:val="002B512D"/>
    <w:rsid w:val="002B6CFA"/>
    <w:rsid w:val="002C3D43"/>
    <w:rsid w:val="002C785C"/>
    <w:rsid w:val="002E119B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2A42"/>
    <w:rsid w:val="00354B4E"/>
    <w:rsid w:val="0035712F"/>
    <w:rsid w:val="00362472"/>
    <w:rsid w:val="00375737"/>
    <w:rsid w:val="00396833"/>
    <w:rsid w:val="003A440E"/>
    <w:rsid w:val="003B11CD"/>
    <w:rsid w:val="003B1674"/>
    <w:rsid w:val="003B716E"/>
    <w:rsid w:val="003C59D8"/>
    <w:rsid w:val="003C72E6"/>
    <w:rsid w:val="003D6338"/>
    <w:rsid w:val="0040055A"/>
    <w:rsid w:val="00421F33"/>
    <w:rsid w:val="004258FA"/>
    <w:rsid w:val="00430089"/>
    <w:rsid w:val="004338D6"/>
    <w:rsid w:val="00454C14"/>
    <w:rsid w:val="00457605"/>
    <w:rsid w:val="0046114B"/>
    <w:rsid w:val="0046127D"/>
    <w:rsid w:val="00470FDB"/>
    <w:rsid w:val="004A5D13"/>
    <w:rsid w:val="004B0FD6"/>
    <w:rsid w:val="004C594A"/>
    <w:rsid w:val="004D7850"/>
    <w:rsid w:val="004F208C"/>
    <w:rsid w:val="004F2E68"/>
    <w:rsid w:val="004F6470"/>
    <w:rsid w:val="004F724D"/>
    <w:rsid w:val="00500B3C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565FC"/>
    <w:rsid w:val="00557E03"/>
    <w:rsid w:val="00565C75"/>
    <w:rsid w:val="00565FD9"/>
    <w:rsid w:val="00584FD8"/>
    <w:rsid w:val="005A2344"/>
    <w:rsid w:val="005A299D"/>
    <w:rsid w:val="005A5C31"/>
    <w:rsid w:val="005A669D"/>
    <w:rsid w:val="005B3DE5"/>
    <w:rsid w:val="005B53A2"/>
    <w:rsid w:val="005B7E01"/>
    <w:rsid w:val="005F223E"/>
    <w:rsid w:val="005F25B6"/>
    <w:rsid w:val="005F5A13"/>
    <w:rsid w:val="006115D3"/>
    <w:rsid w:val="00614FA3"/>
    <w:rsid w:val="0062484A"/>
    <w:rsid w:val="00653D0A"/>
    <w:rsid w:val="0066424A"/>
    <w:rsid w:val="00666576"/>
    <w:rsid w:val="0068256F"/>
    <w:rsid w:val="006931A0"/>
    <w:rsid w:val="006A3692"/>
    <w:rsid w:val="006B5617"/>
    <w:rsid w:val="006B6308"/>
    <w:rsid w:val="006B7346"/>
    <w:rsid w:val="006C10EC"/>
    <w:rsid w:val="006C1542"/>
    <w:rsid w:val="006D2F58"/>
    <w:rsid w:val="006D726C"/>
    <w:rsid w:val="006E2AAA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4527C"/>
    <w:rsid w:val="00753F8E"/>
    <w:rsid w:val="007723C2"/>
    <w:rsid w:val="007874EB"/>
    <w:rsid w:val="00791809"/>
    <w:rsid w:val="00792C66"/>
    <w:rsid w:val="00794FAA"/>
    <w:rsid w:val="007A3D03"/>
    <w:rsid w:val="007A7399"/>
    <w:rsid w:val="007A76FD"/>
    <w:rsid w:val="007B488E"/>
    <w:rsid w:val="007C3141"/>
    <w:rsid w:val="007D5EBC"/>
    <w:rsid w:val="007E04F2"/>
    <w:rsid w:val="007E22D8"/>
    <w:rsid w:val="007E768A"/>
    <w:rsid w:val="007E78EF"/>
    <w:rsid w:val="008121B9"/>
    <w:rsid w:val="00817A22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6414A"/>
    <w:rsid w:val="0087177B"/>
    <w:rsid w:val="008772C6"/>
    <w:rsid w:val="00877C24"/>
    <w:rsid w:val="00883348"/>
    <w:rsid w:val="00885B48"/>
    <w:rsid w:val="0088681B"/>
    <w:rsid w:val="00896885"/>
    <w:rsid w:val="00897401"/>
    <w:rsid w:val="008A207B"/>
    <w:rsid w:val="008B1F78"/>
    <w:rsid w:val="008C68D6"/>
    <w:rsid w:val="008D26BC"/>
    <w:rsid w:val="008D460B"/>
    <w:rsid w:val="008D5CA5"/>
    <w:rsid w:val="008D7E15"/>
    <w:rsid w:val="008F0D90"/>
    <w:rsid w:val="008F280D"/>
    <w:rsid w:val="008F4DE5"/>
    <w:rsid w:val="008F693F"/>
    <w:rsid w:val="009061BC"/>
    <w:rsid w:val="009076CC"/>
    <w:rsid w:val="00921CE7"/>
    <w:rsid w:val="009250B4"/>
    <w:rsid w:val="009264E3"/>
    <w:rsid w:val="00934AD4"/>
    <w:rsid w:val="00936AAF"/>
    <w:rsid w:val="00941263"/>
    <w:rsid w:val="009441C2"/>
    <w:rsid w:val="00951EC2"/>
    <w:rsid w:val="0095273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1620"/>
    <w:rsid w:val="009C553D"/>
    <w:rsid w:val="009C6D88"/>
    <w:rsid w:val="009D40D4"/>
    <w:rsid w:val="009D5678"/>
    <w:rsid w:val="009D693E"/>
    <w:rsid w:val="009D7F2E"/>
    <w:rsid w:val="009E3E3A"/>
    <w:rsid w:val="009F3D5B"/>
    <w:rsid w:val="009F51C6"/>
    <w:rsid w:val="009F5438"/>
    <w:rsid w:val="009F6110"/>
    <w:rsid w:val="00A05A62"/>
    <w:rsid w:val="00A103E9"/>
    <w:rsid w:val="00A14139"/>
    <w:rsid w:val="00A2336A"/>
    <w:rsid w:val="00A32191"/>
    <w:rsid w:val="00A35C12"/>
    <w:rsid w:val="00A36988"/>
    <w:rsid w:val="00A40857"/>
    <w:rsid w:val="00A63F07"/>
    <w:rsid w:val="00A64F39"/>
    <w:rsid w:val="00A66F3C"/>
    <w:rsid w:val="00A70BD4"/>
    <w:rsid w:val="00A72470"/>
    <w:rsid w:val="00A747C7"/>
    <w:rsid w:val="00A754FA"/>
    <w:rsid w:val="00A77B07"/>
    <w:rsid w:val="00A82B28"/>
    <w:rsid w:val="00A8751C"/>
    <w:rsid w:val="00A91553"/>
    <w:rsid w:val="00A92642"/>
    <w:rsid w:val="00A97CF3"/>
    <w:rsid w:val="00AC075D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0F0"/>
    <w:rsid w:val="00B35919"/>
    <w:rsid w:val="00B465CA"/>
    <w:rsid w:val="00B724BC"/>
    <w:rsid w:val="00B75896"/>
    <w:rsid w:val="00B8367C"/>
    <w:rsid w:val="00B850E8"/>
    <w:rsid w:val="00B93459"/>
    <w:rsid w:val="00B978B3"/>
    <w:rsid w:val="00BA05B2"/>
    <w:rsid w:val="00BA63F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16E87"/>
    <w:rsid w:val="00C23E3D"/>
    <w:rsid w:val="00C243CE"/>
    <w:rsid w:val="00C24F2C"/>
    <w:rsid w:val="00C35E11"/>
    <w:rsid w:val="00C428CA"/>
    <w:rsid w:val="00C44572"/>
    <w:rsid w:val="00C50C3D"/>
    <w:rsid w:val="00C63F54"/>
    <w:rsid w:val="00C6644B"/>
    <w:rsid w:val="00C7429D"/>
    <w:rsid w:val="00CA029E"/>
    <w:rsid w:val="00CA1126"/>
    <w:rsid w:val="00CA1932"/>
    <w:rsid w:val="00CA5AA8"/>
    <w:rsid w:val="00CA6579"/>
    <w:rsid w:val="00CC5CA0"/>
    <w:rsid w:val="00CC61EB"/>
    <w:rsid w:val="00CC74DF"/>
    <w:rsid w:val="00CD09DB"/>
    <w:rsid w:val="00CE2B8D"/>
    <w:rsid w:val="00CE601D"/>
    <w:rsid w:val="00CE7E87"/>
    <w:rsid w:val="00CF1B17"/>
    <w:rsid w:val="00D026BC"/>
    <w:rsid w:val="00D13DF6"/>
    <w:rsid w:val="00D15639"/>
    <w:rsid w:val="00D16011"/>
    <w:rsid w:val="00D2543A"/>
    <w:rsid w:val="00D27967"/>
    <w:rsid w:val="00D27A93"/>
    <w:rsid w:val="00D52A8D"/>
    <w:rsid w:val="00D52CF7"/>
    <w:rsid w:val="00D56606"/>
    <w:rsid w:val="00D61BF2"/>
    <w:rsid w:val="00D65FA7"/>
    <w:rsid w:val="00D72159"/>
    <w:rsid w:val="00D80DFA"/>
    <w:rsid w:val="00D93361"/>
    <w:rsid w:val="00D95D2B"/>
    <w:rsid w:val="00DA0220"/>
    <w:rsid w:val="00DA1098"/>
    <w:rsid w:val="00DA2B05"/>
    <w:rsid w:val="00DA37CD"/>
    <w:rsid w:val="00DA5608"/>
    <w:rsid w:val="00DC43B1"/>
    <w:rsid w:val="00DE06FD"/>
    <w:rsid w:val="00DE1180"/>
    <w:rsid w:val="00DE219A"/>
    <w:rsid w:val="00DE454B"/>
    <w:rsid w:val="00E06D8A"/>
    <w:rsid w:val="00E06D9E"/>
    <w:rsid w:val="00E104B2"/>
    <w:rsid w:val="00E1166B"/>
    <w:rsid w:val="00E12D92"/>
    <w:rsid w:val="00E173D8"/>
    <w:rsid w:val="00E229EE"/>
    <w:rsid w:val="00E23153"/>
    <w:rsid w:val="00E43A6F"/>
    <w:rsid w:val="00E53175"/>
    <w:rsid w:val="00E53616"/>
    <w:rsid w:val="00E61868"/>
    <w:rsid w:val="00E643B5"/>
    <w:rsid w:val="00E65BDA"/>
    <w:rsid w:val="00E7059C"/>
    <w:rsid w:val="00E71DB3"/>
    <w:rsid w:val="00E822CC"/>
    <w:rsid w:val="00E8727D"/>
    <w:rsid w:val="00E9123C"/>
    <w:rsid w:val="00E95914"/>
    <w:rsid w:val="00E96E82"/>
    <w:rsid w:val="00EA4261"/>
    <w:rsid w:val="00EB33BB"/>
    <w:rsid w:val="00EB47DF"/>
    <w:rsid w:val="00EC5C53"/>
    <w:rsid w:val="00EE41BF"/>
    <w:rsid w:val="00EF0F1B"/>
    <w:rsid w:val="00EF1718"/>
    <w:rsid w:val="00F27828"/>
    <w:rsid w:val="00F36015"/>
    <w:rsid w:val="00F42C53"/>
    <w:rsid w:val="00F4446B"/>
    <w:rsid w:val="00F47363"/>
    <w:rsid w:val="00F4754B"/>
    <w:rsid w:val="00F50798"/>
    <w:rsid w:val="00F63077"/>
    <w:rsid w:val="00F64C93"/>
    <w:rsid w:val="00F76262"/>
    <w:rsid w:val="00F86532"/>
    <w:rsid w:val="00F93411"/>
    <w:rsid w:val="00FB1B82"/>
    <w:rsid w:val="00FB3023"/>
    <w:rsid w:val="00FC7F89"/>
    <w:rsid w:val="00FD0402"/>
    <w:rsid w:val="00FD659B"/>
    <w:rsid w:val="00FE7A79"/>
    <w:rsid w:val="00FF1D10"/>
    <w:rsid w:val="00FF5F3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  <w:style w:type="paragraph" w:customStyle="1" w:styleId="12">
    <w:name w:val="1"/>
    <w:basedOn w:val="a"/>
    <w:rsid w:val="00693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Основной текст_"/>
    <w:basedOn w:val="a0"/>
    <w:link w:val="20"/>
    <w:rsid w:val="00745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5"/>
    <w:rsid w:val="0074527C"/>
    <w:pPr>
      <w:widowControl w:val="0"/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styleId="af6">
    <w:name w:val="No Spacing"/>
    <w:uiPriority w:val="1"/>
    <w:qFormat/>
    <w:rsid w:val="008D5CA5"/>
    <w:rPr>
      <w:rFonts w:eastAsiaTheme="minorEastAsia"/>
      <w:lang w:eastAsia="ru-RU"/>
    </w:rPr>
  </w:style>
  <w:style w:type="character" w:customStyle="1" w:styleId="normalchar">
    <w:name w:val="normal__char"/>
    <w:rsid w:val="00352A42"/>
  </w:style>
  <w:style w:type="paragraph" w:customStyle="1" w:styleId="12">
    <w:name w:val="1"/>
    <w:basedOn w:val="a"/>
    <w:rsid w:val="00693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8735-B1EB-45FE-A15E-4C9F8D7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185</cp:revision>
  <cp:lastPrinted>2018-04-04T06:53:00Z</cp:lastPrinted>
  <dcterms:created xsi:type="dcterms:W3CDTF">2012-11-01T05:05:00Z</dcterms:created>
  <dcterms:modified xsi:type="dcterms:W3CDTF">2021-03-25T07:52:00Z</dcterms:modified>
</cp:coreProperties>
</file>