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EEE" w:rsidRPr="00E729B1" w:rsidRDefault="006A7EEE" w:rsidP="00EC02F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9B1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6A7EEE" w:rsidRPr="00E729B1" w:rsidRDefault="006A7EEE" w:rsidP="00EC02F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729B1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 w:rsidRPr="00E729B1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E729B1"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6A7EEE" w:rsidRPr="00E729B1" w:rsidRDefault="006A7EEE" w:rsidP="00EC02F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A7EEE" w:rsidRPr="00E729B1" w:rsidRDefault="006A7EEE" w:rsidP="00EC02FA">
      <w:pPr>
        <w:tabs>
          <w:tab w:val="left" w:pos="3544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729B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A7EEE" w:rsidRPr="00E729B1" w:rsidRDefault="006A7EEE" w:rsidP="00EC02FA">
      <w:pPr>
        <w:tabs>
          <w:tab w:val="left" w:pos="3544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6A7EEE" w:rsidRPr="00E729B1" w:rsidRDefault="006A7EEE" w:rsidP="00EC02FA">
      <w:pPr>
        <w:tabs>
          <w:tab w:val="left" w:pos="3544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6A7EEE" w:rsidRPr="00E729B1" w:rsidRDefault="006A7EEE" w:rsidP="00EC02FA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729B1">
        <w:rPr>
          <w:rFonts w:ascii="Times New Roman" w:hAnsi="Times New Roman" w:cs="Times New Roman"/>
          <w:b/>
          <w:sz w:val="28"/>
          <w:szCs w:val="28"/>
        </w:rPr>
        <w:t xml:space="preserve">27.03.2019 года № </w:t>
      </w:r>
      <w:r w:rsidR="00134738">
        <w:rPr>
          <w:rFonts w:ascii="Times New Roman" w:hAnsi="Times New Roman" w:cs="Times New Roman"/>
          <w:b/>
          <w:sz w:val="28"/>
          <w:szCs w:val="28"/>
        </w:rPr>
        <w:t>3/</w:t>
      </w:r>
      <w:r w:rsidR="0040206B">
        <w:rPr>
          <w:rFonts w:ascii="Times New Roman" w:hAnsi="Times New Roman" w:cs="Times New Roman"/>
          <w:b/>
          <w:sz w:val="28"/>
          <w:szCs w:val="28"/>
        </w:rPr>
        <w:t>18</w:t>
      </w:r>
    </w:p>
    <w:p w:rsidR="006A7EEE" w:rsidRPr="00E729B1" w:rsidRDefault="006A7EEE" w:rsidP="00EC02FA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04024" w:rsidRPr="00E729B1" w:rsidRDefault="009B4A7A" w:rsidP="00EC02FA">
      <w:pPr>
        <w:ind w:right="368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29B1">
        <w:rPr>
          <w:rFonts w:ascii="Times New Roman" w:hAnsi="Times New Roman" w:cs="Times New Roman"/>
          <w:b/>
          <w:sz w:val="28"/>
          <w:szCs w:val="28"/>
        </w:rPr>
        <w:t>О заслушивании информации руководителя амбулаторно-поликлинического учреждения, обслуживающего население муниципального округа Западное Дегунино о работе учреждения</w:t>
      </w:r>
      <w:r w:rsidR="00ED59D1" w:rsidRPr="00E729B1">
        <w:rPr>
          <w:rFonts w:ascii="Times New Roman" w:hAnsi="Times New Roman" w:cs="Times New Roman"/>
          <w:b/>
          <w:sz w:val="28"/>
          <w:szCs w:val="28"/>
        </w:rPr>
        <w:t xml:space="preserve"> за 201</w:t>
      </w:r>
      <w:r w:rsidR="00C00696" w:rsidRPr="00E729B1">
        <w:rPr>
          <w:rFonts w:ascii="Times New Roman" w:hAnsi="Times New Roman" w:cs="Times New Roman"/>
          <w:b/>
          <w:sz w:val="28"/>
          <w:szCs w:val="28"/>
        </w:rPr>
        <w:t>8</w:t>
      </w:r>
      <w:r w:rsidRPr="00E729B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04024" w:rsidRPr="00E729B1" w:rsidRDefault="00504024" w:rsidP="00EC02FA">
      <w:pPr>
        <w:pStyle w:val="a6"/>
        <w:ind w:left="0"/>
        <w:contextualSpacing/>
        <w:rPr>
          <w:szCs w:val="28"/>
        </w:rPr>
      </w:pPr>
    </w:p>
    <w:p w:rsidR="00C11CB8" w:rsidRPr="00E729B1" w:rsidRDefault="00D23CEC" w:rsidP="00EC02FA">
      <w:pPr>
        <w:tabs>
          <w:tab w:val="left" w:pos="993"/>
        </w:tabs>
        <w:ind w:firstLine="567"/>
        <w:contextualSpacing/>
        <w:jc w:val="both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29B1">
        <w:rPr>
          <w:rFonts w:ascii="Times New Roman" w:hAnsi="Times New Roman" w:cs="Times New Roman"/>
          <w:sz w:val="28"/>
          <w:szCs w:val="28"/>
        </w:rPr>
        <w:t>В</w:t>
      </w:r>
      <w:r w:rsidR="00504024" w:rsidRPr="00E729B1">
        <w:rPr>
          <w:rFonts w:ascii="Times New Roman" w:hAnsi="Times New Roman" w:cs="Times New Roman"/>
          <w:sz w:val="28"/>
          <w:szCs w:val="28"/>
        </w:rPr>
        <w:t xml:space="preserve"> соответствии с пунктом 5 части 1 статьи 1 Закона города Москвы от «11» июля 2012 года № 39 «О наделении органов местного самоуправления муниципальных округов в городе Москве отдельными полномочиями города Москвы</w:t>
      </w:r>
      <w:r w:rsidRPr="00E729B1">
        <w:rPr>
          <w:rFonts w:ascii="Times New Roman" w:hAnsi="Times New Roman" w:cs="Times New Roman"/>
          <w:sz w:val="28"/>
          <w:szCs w:val="28"/>
        </w:rPr>
        <w:t>»</w:t>
      </w:r>
      <w:r w:rsidR="00003299" w:rsidRPr="00E729B1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A72470" w:rsidRPr="00E729B1" w:rsidRDefault="00A72470" w:rsidP="00EC02FA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29B1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504024" w:rsidRPr="00E729B1" w:rsidRDefault="00003299" w:rsidP="00EC02FA">
      <w:pPr>
        <w:pStyle w:val="a6"/>
        <w:numPr>
          <w:ilvl w:val="0"/>
          <w:numId w:val="1"/>
        </w:numPr>
        <w:tabs>
          <w:tab w:val="left" w:pos="993"/>
        </w:tabs>
        <w:ind w:left="0" w:firstLine="567"/>
        <w:contextualSpacing/>
        <w:rPr>
          <w:szCs w:val="28"/>
        </w:rPr>
      </w:pPr>
      <w:r w:rsidRPr="00E729B1">
        <w:rPr>
          <w:szCs w:val="28"/>
        </w:rPr>
        <w:t xml:space="preserve">Принять к сведению информацию </w:t>
      </w:r>
      <w:r w:rsidR="00ED52C6" w:rsidRPr="00E729B1">
        <w:rPr>
          <w:szCs w:val="28"/>
        </w:rPr>
        <w:t>главного врача Государственного бюджетного учреждения здравоохранения «Консультативно диагностический центр № 6 Департамента здравоохранения города Москвы» о работе учреждения за 201</w:t>
      </w:r>
      <w:r w:rsidR="00CB7D04" w:rsidRPr="00E729B1">
        <w:rPr>
          <w:szCs w:val="28"/>
        </w:rPr>
        <w:t>8</w:t>
      </w:r>
      <w:r w:rsidR="00ED52C6" w:rsidRPr="00E729B1">
        <w:rPr>
          <w:szCs w:val="28"/>
        </w:rPr>
        <w:t xml:space="preserve"> год</w:t>
      </w:r>
      <w:r w:rsidR="001F7E61">
        <w:rPr>
          <w:szCs w:val="28"/>
        </w:rPr>
        <w:t xml:space="preserve"> согласно приложению 1 к настоящему решению</w:t>
      </w:r>
      <w:r w:rsidRPr="00E729B1">
        <w:rPr>
          <w:szCs w:val="28"/>
        </w:rPr>
        <w:t>.</w:t>
      </w:r>
    </w:p>
    <w:p w:rsidR="00C43AF4" w:rsidRPr="00E729B1" w:rsidRDefault="00C43AF4" w:rsidP="00EC02FA">
      <w:pPr>
        <w:pStyle w:val="a6"/>
        <w:numPr>
          <w:ilvl w:val="0"/>
          <w:numId w:val="1"/>
        </w:numPr>
        <w:tabs>
          <w:tab w:val="left" w:pos="993"/>
        </w:tabs>
        <w:ind w:left="0" w:firstLine="567"/>
        <w:contextualSpacing/>
        <w:rPr>
          <w:szCs w:val="28"/>
        </w:rPr>
      </w:pPr>
      <w:r w:rsidRPr="00E729B1">
        <w:rPr>
          <w:szCs w:val="28"/>
        </w:rPr>
        <w:t xml:space="preserve">Принять к сведению информацию главного врача Государственного бюджетного </w:t>
      </w:r>
      <w:proofErr w:type="gramStart"/>
      <w:r w:rsidRPr="00E729B1">
        <w:rPr>
          <w:szCs w:val="28"/>
        </w:rPr>
        <w:t>учреждения здравоохранения города Москвы Городской поликлиники</w:t>
      </w:r>
      <w:proofErr w:type="gramEnd"/>
      <w:r w:rsidRPr="00E729B1">
        <w:rPr>
          <w:szCs w:val="28"/>
        </w:rPr>
        <w:t xml:space="preserve"> № 86 </w:t>
      </w:r>
      <w:r w:rsidR="00194C0F" w:rsidRPr="00E729B1">
        <w:rPr>
          <w:szCs w:val="28"/>
        </w:rPr>
        <w:t xml:space="preserve">Департамента здравоохранения города Москвы </w:t>
      </w:r>
      <w:r w:rsidRPr="00E729B1">
        <w:rPr>
          <w:szCs w:val="28"/>
        </w:rPr>
        <w:t>о работе учреждения за 201</w:t>
      </w:r>
      <w:r w:rsidR="00CB7D04" w:rsidRPr="00E729B1">
        <w:rPr>
          <w:szCs w:val="28"/>
        </w:rPr>
        <w:t>8</w:t>
      </w:r>
      <w:r w:rsidRPr="00E729B1">
        <w:rPr>
          <w:szCs w:val="28"/>
        </w:rPr>
        <w:t xml:space="preserve"> год согласно</w:t>
      </w:r>
      <w:r w:rsidR="001F7E61" w:rsidRPr="001F7E61">
        <w:rPr>
          <w:szCs w:val="28"/>
        </w:rPr>
        <w:t xml:space="preserve"> </w:t>
      </w:r>
      <w:r w:rsidR="001F7E61">
        <w:rPr>
          <w:szCs w:val="28"/>
        </w:rPr>
        <w:t>приложению 2 к настоящему решению</w:t>
      </w:r>
      <w:r w:rsidRPr="00E729B1">
        <w:rPr>
          <w:szCs w:val="28"/>
        </w:rPr>
        <w:t>.</w:t>
      </w:r>
    </w:p>
    <w:p w:rsidR="00504024" w:rsidRPr="00E729B1" w:rsidRDefault="00504024" w:rsidP="00EC02FA">
      <w:pPr>
        <w:pStyle w:val="a6"/>
        <w:numPr>
          <w:ilvl w:val="0"/>
          <w:numId w:val="1"/>
        </w:numPr>
        <w:tabs>
          <w:tab w:val="left" w:pos="993"/>
        </w:tabs>
        <w:ind w:left="0" w:firstLine="567"/>
        <w:contextualSpacing/>
        <w:rPr>
          <w:szCs w:val="28"/>
        </w:rPr>
      </w:pPr>
      <w:r w:rsidRPr="00E729B1">
        <w:rPr>
          <w:szCs w:val="28"/>
        </w:rPr>
        <w:t>Направить настоящее решение в префектуру Северного административного округа города Москвы, управу района Западное Дегунино города Москвы, Департамент территориальных органов исполнительной власти города Москвы.</w:t>
      </w:r>
    </w:p>
    <w:p w:rsidR="00504024" w:rsidRPr="00E729B1" w:rsidRDefault="00504024" w:rsidP="00EC02FA">
      <w:pPr>
        <w:pStyle w:val="a6"/>
        <w:widowControl/>
        <w:numPr>
          <w:ilvl w:val="0"/>
          <w:numId w:val="1"/>
        </w:numPr>
        <w:tabs>
          <w:tab w:val="left" w:pos="993"/>
        </w:tabs>
        <w:ind w:left="0" w:firstLine="567"/>
        <w:contextualSpacing/>
        <w:outlineLvl w:val="1"/>
        <w:rPr>
          <w:szCs w:val="28"/>
        </w:rPr>
      </w:pPr>
      <w:r w:rsidRPr="00E729B1">
        <w:rPr>
          <w:szCs w:val="28"/>
        </w:rPr>
        <w:t xml:space="preserve">Опубликовать настоящее решение в </w:t>
      </w:r>
      <w:r w:rsidR="00383CAF" w:rsidRPr="00E729B1">
        <w:rPr>
          <w:szCs w:val="28"/>
        </w:rPr>
        <w:t>бюллетене «Московский муниципальный вестник»</w:t>
      </w:r>
      <w:r w:rsidRPr="00E729B1">
        <w:rPr>
          <w:szCs w:val="28"/>
        </w:rPr>
        <w:t xml:space="preserve"> и разместить на официальном сайте </w:t>
      </w:r>
      <w:hyperlink r:id="rId9" w:history="1">
        <w:r w:rsidRPr="00E729B1">
          <w:rPr>
            <w:rStyle w:val="a4"/>
            <w:color w:val="auto"/>
            <w:szCs w:val="28"/>
          </w:rPr>
          <w:t>http://omszapdeg.ru/</w:t>
        </w:r>
      </w:hyperlink>
      <w:r w:rsidRPr="00E729B1">
        <w:rPr>
          <w:szCs w:val="28"/>
        </w:rPr>
        <w:t>.</w:t>
      </w:r>
    </w:p>
    <w:p w:rsidR="008F693F" w:rsidRPr="00E729B1" w:rsidRDefault="00504024" w:rsidP="00EC02FA">
      <w:pPr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29B1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9E5637" w:rsidRPr="00E729B1" w:rsidRDefault="009E5637" w:rsidP="00EC02FA">
      <w:pPr>
        <w:pStyle w:val="a3"/>
        <w:numPr>
          <w:ilvl w:val="0"/>
          <w:numId w:val="1"/>
        </w:numPr>
        <w:tabs>
          <w:tab w:val="left" w:pos="993"/>
          <w:tab w:val="left" w:pos="510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9B1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 w:rsidRPr="00E729B1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E729B1">
        <w:rPr>
          <w:rFonts w:ascii="Times New Roman" w:hAnsi="Times New Roman" w:cs="Times New Roman"/>
          <w:sz w:val="28"/>
          <w:szCs w:val="28"/>
        </w:rPr>
        <w:t xml:space="preserve"> Дегунино Л.П. Абдулину.</w:t>
      </w:r>
    </w:p>
    <w:p w:rsidR="009E5637" w:rsidRPr="00E729B1" w:rsidRDefault="009E5637" w:rsidP="00EC02FA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5637" w:rsidRPr="00E729B1" w:rsidRDefault="009E5637" w:rsidP="00EC02FA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9E5637" w:rsidRPr="00E729B1" w:rsidTr="009E5637">
        <w:tc>
          <w:tcPr>
            <w:tcW w:w="4998" w:type="dxa"/>
            <w:shd w:val="clear" w:color="auto" w:fill="auto"/>
          </w:tcPr>
          <w:p w:rsidR="009E5637" w:rsidRPr="00E729B1" w:rsidRDefault="009E5637" w:rsidP="00EC02F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9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9E5637" w:rsidRPr="00E729B1" w:rsidRDefault="009E5637" w:rsidP="00EC02F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9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4998" w:type="dxa"/>
            <w:shd w:val="clear" w:color="auto" w:fill="auto"/>
          </w:tcPr>
          <w:p w:rsidR="009E5637" w:rsidRPr="00E729B1" w:rsidRDefault="009E5637" w:rsidP="00EC02F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5637" w:rsidRPr="00E729B1" w:rsidRDefault="009E5637" w:rsidP="00EC02FA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9B1">
              <w:rPr>
                <w:rFonts w:ascii="Times New Roman" w:hAnsi="Times New Roman" w:cs="Times New Roman"/>
                <w:b/>
                <w:sz w:val="28"/>
                <w:szCs w:val="28"/>
              </w:rPr>
              <w:t>Л.П. Абдулина</w:t>
            </w:r>
          </w:p>
        </w:tc>
      </w:tr>
    </w:tbl>
    <w:p w:rsidR="0026758F" w:rsidRPr="00E729B1" w:rsidRDefault="0026758F" w:rsidP="00EC02FA">
      <w:pPr>
        <w:pStyle w:val="a6"/>
        <w:ind w:left="0" w:right="-5"/>
        <w:contextualSpacing/>
        <w:rPr>
          <w:szCs w:val="28"/>
        </w:rPr>
      </w:pPr>
    </w:p>
    <w:p w:rsidR="00AF2FD6" w:rsidRPr="00E729B1" w:rsidRDefault="00AF2FD6" w:rsidP="00EC02FA">
      <w:pPr>
        <w:pStyle w:val="a6"/>
        <w:ind w:left="0" w:right="-5"/>
        <w:contextualSpacing/>
        <w:rPr>
          <w:szCs w:val="28"/>
        </w:rPr>
      </w:pPr>
    </w:p>
    <w:p w:rsidR="00AF2FD6" w:rsidRDefault="00AF2FD6" w:rsidP="00EC02FA">
      <w:pPr>
        <w:pStyle w:val="a6"/>
        <w:ind w:left="0" w:right="-5"/>
        <w:contextualSpacing/>
        <w:rPr>
          <w:szCs w:val="28"/>
        </w:rPr>
      </w:pPr>
    </w:p>
    <w:p w:rsidR="0040206B" w:rsidRPr="00E729B1" w:rsidRDefault="0040206B" w:rsidP="00EC02FA">
      <w:pPr>
        <w:pStyle w:val="a6"/>
        <w:ind w:left="0" w:right="-5"/>
        <w:contextualSpacing/>
        <w:rPr>
          <w:szCs w:val="28"/>
        </w:rPr>
      </w:pPr>
    </w:p>
    <w:p w:rsidR="00AF2FD6" w:rsidRPr="00E729B1" w:rsidRDefault="00AF2FD6" w:rsidP="00EC02FA">
      <w:pPr>
        <w:pStyle w:val="a6"/>
        <w:ind w:left="0" w:right="-5"/>
        <w:contextualSpacing/>
        <w:rPr>
          <w:szCs w:val="28"/>
        </w:rPr>
      </w:pPr>
    </w:p>
    <w:p w:rsidR="00484FCD" w:rsidRPr="00E729B1" w:rsidRDefault="00484FCD" w:rsidP="00EC02FA">
      <w:pPr>
        <w:pStyle w:val="a6"/>
        <w:ind w:left="0" w:right="-5"/>
        <w:contextualSpacing/>
        <w:rPr>
          <w:szCs w:val="28"/>
        </w:rPr>
      </w:pPr>
    </w:p>
    <w:p w:rsidR="00484FCD" w:rsidRPr="00E729B1" w:rsidRDefault="00484FCD" w:rsidP="00EC02FA">
      <w:pPr>
        <w:pStyle w:val="a6"/>
        <w:ind w:left="0" w:right="-5"/>
        <w:contextualSpacing/>
        <w:rPr>
          <w:szCs w:val="28"/>
        </w:rPr>
      </w:pPr>
    </w:p>
    <w:p w:rsidR="00484FCD" w:rsidRPr="00E729B1" w:rsidRDefault="00484FCD" w:rsidP="00EC02FA">
      <w:pPr>
        <w:pStyle w:val="a6"/>
        <w:ind w:left="0" w:right="-5"/>
        <w:contextualSpacing/>
        <w:rPr>
          <w:szCs w:val="28"/>
        </w:rPr>
      </w:pPr>
    </w:p>
    <w:p w:rsidR="00EC02FA" w:rsidRDefault="00EC02FA" w:rsidP="00EC02FA">
      <w:pPr>
        <w:spacing w:line="228" w:lineRule="auto"/>
        <w:ind w:left="524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к решению Совета депутатов муниципального округа Западное Дегунино</w:t>
      </w:r>
    </w:p>
    <w:p w:rsidR="00EC02FA" w:rsidRDefault="00EC02FA" w:rsidP="00EC02FA">
      <w:pPr>
        <w:spacing w:line="228" w:lineRule="auto"/>
        <w:ind w:left="524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«27» марта 2019 года № 3/</w:t>
      </w:r>
      <w:r>
        <w:rPr>
          <w:rFonts w:ascii="Times New Roman" w:hAnsi="Times New Roman" w:cs="Times New Roman"/>
          <w:sz w:val="24"/>
          <w:szCs w:val="24"/>
        </w:rPr>
        <w:t>18</w:t>
      </w:r>
    </w:p>
    <w:p w:rsidR="00EC02FA" w:rsidRDefault="00EC02FA" w:rsidP="00EC02FA">
      <w:pPr>
        <w:spacing w:line="228" w:lineRule="auto"/>
        <w:ind w:left="5245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C02FA" w:rsidRDefault="00EC02FA" w:rsidP="00EC02FA">
      <w:pPr>
        <w:spacing w:line="228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299" w:rsidRPr="0025741C" w:rsidRDefault="00003299" w:rsidP="00EC02FA">
      <w:pPr>
        <w:spacing w:line="228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41C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ED52C6" w:rsidRPr="0025741C" w:rsidRDefault="00ED52C6" w:rsidP="00EC02FA">
      <w:pPr>
        <w:spacing w:line="228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41C">
        <w:rPr>
          <w:rFonts w:ascii="Times New Roman" w:hAnsi="Times New Roman" w:cs="Times New Roman"/>
          <w:b/>
          <w:sz w:val="24"/>
          <w:szCs w:val="24"/>
        </w:rPr>
        <w:t>главного врача Государственного бюджетного учреждения здравоохранения «Консультативно диагностический центр № 6 Департамента здравоохранения города Москвы» о работе учреждения за 201</w:t>
      </w:r>
      <w:r w:rsidR="00FB4F14">
        <w:rPr>
          <w:rFonts w:ascii="Times New Roman" w:hAnsi="Times New Roman" w:cs="Times New Roman"/>
          <w:b/>
          <w:sz w:val="24"/>
          <w:szCs w:val="24"/>
        </w:rPr>
        <w:t>8</w:t>
      </w:r>
      <w:r w:rsidRPr="0025741C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9E5637" w:rsidRPr="0025741C" w:rsidRDefault="009E5637" w:rsidP="00EC02FA">
      <w:pPr>
        <w:spacing w:line="228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5741C">
        <w:rPr>
          <w:rFonts w:ascii="Times New Roman" w:hAnsi="Times New Roman" w:cs="Times New Roman"/>
          <w:sz w:val="24"/>
          <w:szCs w:val="24"/>
        </w:rPr>
        <w:t>127540, г.</w:t>
      </w:r>
      <w:r w:rsidR="00C3238D" w:rsidRPr="0025741C">
        <w:rPr>
          <w:rFonts w:ascii="Times New Roman" w:hAnsi="Times New Roman" w:cs="Times New Roman"/>
          <w:sz w:val="24"/>
          <w:szCs w:val="24"/>
        </w:rPr>
        <w:t xml:space="preserve"> </w:t>
      </w:r>
      <w:r w:rsidRPr="0025741C">
        <w:rPr>
          <w:rFonts w:ascii="Times New Roman" w:hAnsi="Times New Roman" w:cs="Times New Roman"/>
          <w:sz w:val="24"/>
          <w:szCs w:val="24"/>
        </w:rPr>
        <w:t>Москва, Керамический проезд,</w:t>
      </w:r>
    </w:p>
    <w:p w:rsidR="009E5637" w:rsidRPr="0025741C" w:rsidRDefault="009E5637" w:rsidP="00EC02FA">
      <w:pPr>
        <w:spacing w:line="228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5741C">
        <w:rPr>
          <w:rFonts w:ascii="Times New Roman" w:hAnsi="Times New Roman" w:cs="Times New Roman"/>
          <w:sz w:val="24"/>
          <w:szCs w:val="24"/>
        </w:rPr>
        <w:t>дом 49Б, тел/факс (499)481 01 83</w:t>
      </w:r>
    </w:p>
    <w:p w:rsidR="009E5637" w:rsidRPr="0025741C" w:rsidRDefault="009E5637" w:rsidP="00EC02FA">
      <w:pPr>
        <w:spacing w:line="228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03C2" w:rsidRPr="0025741C" w:rsidRDefault="00CB7D04" w:rsidP="00EC02FA">
      <w:pPr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41C">
        <w:rPr>
          <w:rFonts w:ascii="Times New Roman" w:hAnsi="Times New Roman" w:cs="Times New Roman"/>
          <w:sz w:val="24"/>
          <w:szCs w:val="24"/>
        </w:rPr>
        <w:t>Государственное бюджетное учреждение здравоохранения «Консультативно диагностический центр №6 Департамента здравоохранения города Москвы» является многопрофильным лечебно-профилактическим учреждением с прикрепленным населением по ЕМИАС - 256393. В структуре амбулаторного центра 5 филиалов. Мощность амбулаторного центра составляет 4067 человек в смену, изменение мощности связано с введением в эксплуатацию в филиале № 4 здания мощностью 100 посещений в смену</w:t>
      </w:r>
      <w:r w:rsidR="000B03C2" w:rsidRPr="0025741C">
        <w:rPr>
          <w:rFonts w:ascii="Times New Roman" w:hAnsi="Times New Roman" w:cs="Times New Roman"/>
          <w:sz w:val="24"/>
          <w:szCs w:val="24"/>
        </w:rPr>
        <w:t>.</w:t>
      </w:r>
    </w:p>
    <w:p w:rsidR="00CB7D04" w:rsidRPr="0025741C" w:rsidRDefault="00CB7D04" w:rsidP="00EC02FA">
      <w:pPr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41C">
        <w:rPr>
          <w:rFonts w:ascii="Times New Roman" w:hAnsi="Times New Roman" w:cs="Times New Roman"/>
          <w:sz w:val="24"/>
          <w:szCs w:val="24"/>
        </w:rPr>
        <w:t>В структуре КДЦ №6 следующие отделения:</w:t>
      </w:r>
    </w:p>
    <w:p w:rsidR="00CB7D04" w:rsidRPr="0025741C" w:rsidRDefault="00CB7D04" w:rsidP="00EC02FA">
      <w:pPr>
        <w:pStyle w:val="a3"/>
        <w:numPr>
          <w:ilvl w:val="0"/>
          <w:numId w:val="9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741C">
        <w:rPr>
          <w:rFonts w:ascii="Times New Roman" w:hAnsi="Times New Roman" w:cs="Times New Roman"/>
          <w:sz w:val="24"/>
          <w:szCs w:val="24"/>
        </w:rPr>
        <w:t>Отделение врачей общей практики</w:t>
      </w:r>
    </w:p>
    <w:p w:rsidR="00CB7D04" w:rsidRPr="0025741C" w:rsidRDefault="00CB7D04" w:rsidP="00EC02FA">
      <w:pPr>
        <w:pStyle w:val="a3"/>
        <w:numPr>
          <w:ilvl w:val="0"/>
          <w:numId w:val="9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741C">
        <w:rPr>
          <w:rFonts w:ascii="Times New Roman" w:hAnsi="Times New Roman" w:cs="Times New Roman"/>
          <w:sz w:val="24"/>
          <w:szCs w:val="24"/>
        </w:rPr>
        <w:t>Кардиологическое отделение;</w:t>
      </w:r>
    </w:p>
    <w:p w:rsidR="00CB7D04" w:rsidRPr="0025741C" w:rsidRDefault="00CB7D04" w:rsidP="00EC02FA">
      <w:pPr>
        <w:pStyle w:val="a3"/>
        <w:numPr>
          <w:ilvl w:val="0"/>
          <w:numId w:val="9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741C">
        <w:rPr>
          <w:rFonts w:ascii="Times New Roman" w:hAnsi="Times New Roman" w:cs="Times New Roman"/>
          <w:sz w:val="24"/>
          <w:szCs w:val="24"/>
        </w:rPr>
        <w:t>Неврологическое отделение;</w:t>
      </w:r>
    </w:p>
    <w:p w:rsidR="00CB7D04" w:rsidRPr="0025741C" w:rsidRDefault="00CB7D04" w:rsidP="00EC02FA">
      <w:pPr>
        <w:pStyle w:val="a3"/>
        <w:numPr>
          <w:ilvl w:val="0"/>
          <w:numId w:val="9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741C">
        <w:rPr>
          <w:rFonts w:ascii="Times New Roman" w:hAnsi="Times New Roman" w:cs="Times New Roman"/>
          <w:sz w:val="24"/>
          <w:szCs w:val="24"/>
        </w:rPr>
        <w:t>Хирургическое отделение;</w:t>
      </w:r>
    </w:p>
    <w:p w:rsidR="00CB7D04" w:rsidRPr="0025741C" w:rsidRDefault="00CB7D04" w:rsidP="00EC02FA">
      <w:pPr>
        <w:pStyle w:val="a3"/>
        <w:numPr>
          <w:ilvl w:val="0"/>
          <w:numId w:val="9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741C">
        <w:rPr>
          <w:rFonts w:ascii="Times New Roman" w:hAnsi="Times New Roman" w:cs="Times New Roman"/>
          <w:sz w:val="24"/>
          <w:szCs w:val="24"/>
        </w:rPr>
        <w:t>Офтальмологическое отделение;</w:t>
      </w:r>
    </w:p>
    <w:p w:rsidR="00CB7D04" w:rsidRPr="0025741C" w:rsidRDefault="00CB7D04" w:rsidP="00EC02FA">
      <w:pPr>
        <w:pStyle w:val="a3"/>
        <w:numPr>
          <w:ilvl w:val="0"/>
          <w:numId w:val="9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741C">
        <w:rPr>
          <w:rFonts w:ascii="Times New Roman" w:hAnsi="Times New Roman" w:cs="Times New Roman"/>
          <w:sz w:val="24"/>
          <w:szCs w:val="24"/>
        </w:rPr>
        <w:t>Консультативное отделение;</w:t>
      </w:r>
    </w:p>
    <w:p w:rsidR="00CB7D04" w:rsidRPr="0025741C" w:rsidRDefault="00CB7D04" w:rsidP="00EC02FA">
      <w:pPr>
        <w:pStyle w:val="a3"/>
        <w:numPr>
          <w:ilvl w:val="0"/>
          <w:numId w:val="9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741C">
        <w:rPr>
          <w:rFonts w:ascii="Times New Roman" w:hAnsi="Times New Roman" w:cs="Times New Roman"/>
          <w:sz w:val="24"/>
          <w:szCs w:val="24"/>
        </w:rPr>
        <w:t>Урологическое отделение;</w:t>
      </w:r>
    </w:p>
    <w:p w:rsidR="00CB7D04" w:rsidRPr="0025741C" w:rsidRDefault="00CB7D04" w:rsidP="00EC02FA">
      <w:pPr>
        <w:pStyle w:val="a3"/>
        <w:numPr>
          <w:ilvl w:val="0"/>
          <w:numId w:val="9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741C">
        <w:rPr>
          <w:rFonts w:ascii="Times New Roman" w:hAnsi="Times New Roman" w:cs="Times New Roman"/>
          <w:sz w:val="24"/>
          <w:szCs w:val="24"/>
        </w:rPr>
        <w:t>Эндокринологическое отделение;</w:t>
      </w:r>
    </w:p>
    <w:p w:rsidR="00CB7D04" w:rsidRPr="0025741C" w:rsidRDefault="00CB7D04" w:rsidP="00EC02FA">
      <w:pPr>
        <w:pStyle w:val="a3"/>
        <w:numPr>
          <w:ilvl w:val="0"/>
          <w:numId w:val="9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741C">
        <w:rPr>
          <w:rFonts w:ascii="Times New Roman" w:hAnsi="Times New Roman" w:cs="Times New Roman"/>
          <w:sz w:val="24"/>
          <w:szCs w:val="24"/>
        </w:rPr>
        <w:t>Оториноларингологическое отделение;</w:t>
      </w:r>
    </w:p>
    <w:p w:rsidR="00CB7D04" w:rsidRPr="0025741C" w:rsidRDefault="00CB7D04" w:rsidP="00EC02FA">
      <w:pPr>
        <w:pStyle w:val="a3"/>
        <w:numPr>
          <w:ilvl w:val="0"/>
          <w:numId w:val="9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741C">
        <w:rPr>
          <w:rFonts w:ascii="Times New Roman" w:hAnsi="Times New Roman" w:cs="Times New Roman"/>
          <w:sz w:val="24"/>
          <w:szCs w:val="24"/>
        </w:rPr>
        <w:t>Пульмонологическое отделение;</w:t>
      </w:r>
    </w:p>
    <w:p w:rsidR="00CB7D04" w:rsidRPr="0025741C" w:rsidRDefault="00CB7D04" w:rsidP="00EC02FA">
      <w:pPr>
        <w:pStyle w:val="a3"/>
        <w:numPr>
          <w:ilvl w:val="0"/>
          <w:numId w:val="9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741C">
        <w:rPr>
          <w:rFonts w:ascii="Times New Roman" w:hAnsi="Times New Roman" w:cs="Times New Roman"/>
          <w:sz w:val="24"/>
          <w:szCs w:val="24"/>
        </w:rPr>
        <w:t>Травматологическое;</w:t>
      </w:r>
    </w:p>
    <w:p w:rsidR="00CB7D04" w:rsidRPr="0025741C" w:rsidRDefault="00CB7D04" w:rsidP="00EC02FA">
      <w:pPr>
        <w:pStyle w:val="a3"/>
        <w:numPr>
          <w:ilvl w:val="0"/>
          <w:numId w:val="9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741C">
        <w:rPr>
          <w:rFonts w:ascii="Times New Roman" w:hAnsi="Times New Roman" w:cs="Times New Roman"/>
          <w:sz w:val="24"/>
          <w:szCs w:val="24"/>
        </w:rPr>
        <w:t>Физиотерапевтическое;</w:t>
      </w:r>
    </w:p>
    <w:p w:rsidR="00CB7D04" w:rsidRPr="0025741C" w:rsidRDefault="00CB7D04" w:rsidP="00EC02FA">
      <w:pPr>
        <w:pStyle w:val="a3"/>
        <w:numPr>
          <w:ilvl w:val="0"/>
          <w:numId w:val="9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741C">
        <w:rPr>
          <w:rFonts w:ascii="Times New Roman" w:hAnsi="Times New Roman" w:cs="Times New Roman"/>
          <w:sz w:val="24"/>
          <w:szCs w:val="24"/>
        </w:rPr>
        <w:t>Центр здоровья;</w:t>
      </w:r>
    </w:p>
    <w:p w:rsidR="00CB7D04" w:rsidRPr="0025741C" w:rsidRDefault="00CB7D04" w:rsidP="00EC02FA">
      <w:pPr>
        <w:pStyle w:val="a3"/>
        <w:numPr>
          <w:ilvl w:val="0"/>
          <w:numId w:val="9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741C">
        <w:rPr>
          <w:rFonts w:ascii="Times New Roman" w:hAnsi="Times New Roman" w:cs="Times New Roman"/>
          <w:sz w:val="24"/>
          <w:szCs w:val="24"/>
        </w:rPr>
        <w:t>Отделение профилактики.</w:t>
      </w:r>
    </w:p>
    <w:p w:rsidR="00CB7D04" w:rsidRPr="0025741C" w:rsidRDefault="00CB7D04" w:rsidP="00EC02FA">
      <w:pPr>
        <w:pStyle w:val="a3"/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741C">
        <w:rPr>
          <w:rFonts w:ascii="Times New Roman" w:hAnsi="Times New Roman" w:cs="Times New Roman"/>
          <w:sz w:val="24"/>
          <w:szCs w:val="24"/>
        </w:rPr>
        <w:t>Диагностическая служба представлена отделениями:</w:t>
      </w:r>
    </w:p>
    <w:p w:rsidR="00CB7D04" w:rsidRPr="0025741C" w:rsidRDefault="00CB7D04" w:rsidP="00EC02FA">
      <w:pPr>
        <w:pStyle w:val="a3"/>
        <w:numPr>
          <w:ilvl w:val="0"/>
          <w:numId w:val="10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741C">
        <w:rPr>
          <w:rFonts w:ascii="Times New Roman" w:hAnsi="Times New Roman" w:cs="Times New Roman"/>
          <w:sz w:val="24"/>
          <w:szCs w:val="24"/>
        </w:rPr>
        <w:t>Лучевой диагностики</w:t>
      </w:r>
    </w:p>
    <w:p w:rsidR="00CB7D04" w:rsidRPr="0025741C" w:rsidRDefault="00CB7D04" w:rsidP="00EC02FA">
      <w:pPr>
        <w:pStyle w:val="a3"/>
        <w:numPr>
          <w:ilvl w:val="0"/>
          <w:numId w:val="10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741C">
        <w:rPr>
          <w:rFonts w:ascii="Times New Roman" w:hAnsi="Times New Roman" w:cs="Times New Roman"/>
          <w:sz w:val="24"/>
          <w:szCs w:val="24"/>
        </w:rPr>
        <w:t>Функциональной диагностики</w:t>
      </w:r>
    </w:p>
    <w:p w:rsidR="00CB7D04" w:rsidRPr="0025741C" w:rsidRDefault="00CB7D04" w:rsidP="00EC02FA">
      <w:pPr>
        <w:pStyle w:val="a3"/>
        <w:numPr>
          <w:ilvl w:val="0"/>
          <w:numId w:val="10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741C">
        <w:rPr>
          <w:rFonts w:ascii="Times New Roman" w:hAnsi="Times New Roman" w:cs="Times New Roman"/>
          <w:sz w:val="24"/>
          <w:szCs w:val="24"/>
        </w:rPr>
        <w:t>Ультразвуковой диагностики</w:t>
      </w:r>
    </w:p>
    <w:p w:rsidR="00CB7D04" w:rsidRPr="0025741C" w:rsidRDefault="00CB7D04" w:rsidP="00EC02FA">
      <w:pPr>
        <w:pStyle w:val="a3"/>
        <w:numPr>
          <w:ilvl w:val="0"/>
          <w:numId w:val="10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741C">
        <w:rPr>
          <w:rFonts w:ascii="Times New Roman" w:hAnsi="Times New Roman" w:cs="Times New Roman"/>
          <w:sz w:val="24"/>
          <w:szCs w:val="24"/>
        </w:rPr>
        <w:t>Эндоскопическое отделение</w:t>
      </w:r>
    </w:p>
    <w:p w:rsidR="00CB7D04" w:rsidRPr="0025741C" w:rsidRDefault="00CB7D04" w:rsidP="00EC02FA">
      <w:pPr>
        <w:pStyle w:val="a3"/>
        <w:numPr>
          <w:ilvl w:val="0"/>
          <w:numId w:val="10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741C">
        <w:rPr>
          <w:rFonts w:ascii="Times New Roman" w:hAnsi="Times New Roman" w:cs="Times New Roman"/>
          <w:sz w:val="24"/>
          <w:szCs w:val="24"/>
        </w:rPr>
        <w:t>Отделением компьютерной рентгеновской томографии и магнитно-резонансной томографии.</w:t>
      </w:r>
    </w:p>
    <w:p w:rsidR="00CB7D04" w:rsidRPr="0025741C" w:rsidRDefault="00CB7D04" w:rsidP="00EC02FA">
      <w:pPr>
        <w:pStyle w:val="a3"/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741C">
        <w:rPr>
          <w:rFonts w:ascii="Times New Roman" w:hAnsi="Times New Roman" w:cs="Times New Roman"/>
          <w:sz w:val="24"/>
          <w:szCs w:val="24"/>
        </w:rPr>
        <w:t>На базе КДЦ №</w:t>
      </w:r>
      <w:r w:rsidR="000B03C2" w:rsidRPr="0025741C">
        <w:rPr>
          <w:rFonts w:ascii="Times New Roman" w:hAnsi="Times New Roman" w:cs="Times New Roman"/>
          <w:sz w:val="24"/>
          <w:szCs w:val="24"/>
        </w:rPr>
        <w:t xml:space="preserve"> </w:t>
      </w:r>
      <w:r w:rsidRPr="0025741C">
        <w:rPr>
          <w:rFonts w:ascii="Times New Roman" w:hAnsi="Times New Roman" w:cs="Times New Roman"/>
          <w:sz w:val="24"/>
          <w:szCs w:val="24"/>
        </w:rPr>
        <w:t>6 работают централизованные окружные службы:</w:t>
      </w:r>
    </w:p>
    <w:p w:rsidR="00CB7D04" w:rsidRPr="0025741C" w:rsidRDefault="00CB7D04" w:rsidP="00EC02FA">
      <w:pPr>
        <w:pStyle w:val="a3"/>
        <w:numPr>
          <w:ilvl w:val="0"/>
          <w:numId w:val="11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741C">
        <w:rPr>
          <w:rFonts w:ascii="Times New Roman" w:hAnsi="Times New Roman" w:cs="Times New Roman"/>
          <w:sz w:val="24"/>
          <w:szCs w:val="24"/>
        </w:rPr>
        <w:t>Централизованная клинико-диагностическая лаборатория</w:t>
      </w:r>
    </w:p>
    <w:p w:rsidR="00CB7D04" w:rsidRPr="0025741C" w:rsidRDefault="00CB7D04" w:rsidP="00EC02FA">
      <w:pPr>
        <w:pStyle w:val="a3"/>
        <w:numPr>
          <w:ilvl w:val="0"/>
          <w:numId w:val="11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741C">
        <w:rPr>
          <w:rFonts w:ascii="Times New Roman" w:hAnsi="Times New Roman" w:cs="Times New Roman"/>
          <w:sz w:val="24"/>
          <w:szCs w:val="24"/>
        </w:rPr>
        <w:t xml:space="preserve">Централизованная лаборатория </w:t>
      </w:r>
      <w:proofErr w:type="spellStart"/>
      <w:r w:rsidRPr="0025741C">
        <w:rPr>
          <w:rFonts w:ascii="Times New Roman" w:hAnsi="Times New Roman" w:cs="Times New Roman"/>
          <w:sz w:val="24"/>
          <w:szCs w:val="24"/>
        </w:rPr>
        <w:t>патоморфологии</w:t>
      </w:r>
      <w:proofErr w:type="spellEnd"/>
      <w:r w:rsidRPr="0025741C">
        <w:rPr>
          <w:rFonts w:ascii="Times New Roman" w:hAnsi="Times New Roman" w:cs="Times New Roman"/>
          <w:sz w:val="24"/>
          <w:szCs w:val="24"/>
        </w:rPr>
        <w:t xml:space="preserve"> и цитологии</w:t>
      </w:r>
    </w:p>
    <w:p w:rsidR="00CB7D04" w:rsidRPr="0025741C" w:rsidRDefault="00CB7D04" w:rsidP="00EC02FA">
      <w:pPr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7D04" w:rsidRPr="0025741C" w:rsidRDefault="00CB7D04" w:rsidP="00EC02FA">
      <w:pPr>
        <w:pStyle w:val="a3"/>
        <w:spacing w:line="228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41C">
        <w:rPr>
          <w:rFonts w:ascii="Times New Roman" w:hAnsi="Times New Roman" w:cs="Times New Roman"/>
          <w:b/>
          <w:sz w:val="24"/>
          <w:szCs w:val="24"/>
        </w:rPr>
        <w:t>Медицинское оборудование, поставленное в 2018 году:</w:t>
      </w:r>
    </w:p>
    <w:p w:rsidR="000B03C2" w:rsidRPr="0025741C" w:rsidRDefault="00CB7D04" w:rsidP="00EC02FA">
      <w:pPr>
        <w:spacing w:line="228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741C">
        <w:rPr>
          <w:rFonts w:ascii="Times New Roman" w:hAnsi="Times New Roman" w:cs="Times New Roman"/>
          <w:sz w:val="24"/>
          <w:szCs w:val="24"/>
        </w:rPr>
        <w:t>Для</w:t>
      </w:r>
      <w:r w:rsidR="000B03C2" w:rsidRPr="0025741C">
        <w:rPr>
          <w:rFonts w:ascii="Times New Roman" w:hAnsi="Times New Roman" w:cs="Times New Roman"/>
          <w:sz w:val="24"/>
          <w:szCs w:val="24"/>
        </w:rPr>
        <w:t xml:space="preserve"> </w:t>
      </w:r>
      <w:r w:rsidRPr="0025741C">
        <w:rPr>
          <w:rFonts w:ascii="Times New Roman" w:hAnsi="Times New Roman" w:cs="Times New Roman"/>
          <w:sz w:val="24"/>
          <w:szCs w:val="24"/>
        </w:rPr>
        <w:t>отделения функциональной диагностики:</w:t>
      </w:r>
    </w:p>
    <w:p w:rsidR="000B03C2" w:rsidRPr="0025741C" w:rsidRDefault="00CB7D04" w:rsidP="00EC02FA">
      <w:pPr>
        <w:pStyle w:val="a3"/>
        <w:numPr>
          <w:ilvl w:val="0"/>
          <w:numId w:val="7"/>
        </w:numPr>
        <w:spacing w:line="228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5741C">
        <w:rPr>
          <w:rFonts w:ascii="Times New Roman" w:hAnsi="Times New Roman" w:cs="Times New Roman"/>
          <w:sz w:val="24"/>
          <w:szCs w:val="24"/>
        </w:rPr>
        <w:t>Мониторирование</w:t>
      </w:r>
      <w:proofErr w:type="spellEnd"/>
      <w:r w:rsidR="000B03C2" w:rsidRPr="0025741C">
        <w:rPr>
          <w:rFonts w:ascii="Times New Roman" w:hAnsi="Times New Roman" w:cs="Times New Roman"/>
          <w:sz w:val="24"/>
          <w:szCs w:val="24"/>
        </w:rPr>
        <w:t xml:space="preserve"> </w:t>
      </w:r>
      <w:r w:rsidRPr="0025741C">
        <w:rPr>
          <w:rFonts w:ascii="Times New Roman" w:hAnsi="Times New Roman" w:cs="Times New Roman"/>
          <w:sz w:val="24"/>
          <w:szCs w:val="24"/>
        </w:rPr>
        <w:t>ЭКГ и АД – 22 единицы;</w:t>
      </w:r>
    </w:p>
    <w:p w:rsidR="000B03C2" w:rsidRPr="0025741C" w:rsidRDefault="00CB7D04" w:rsidP="00EC02FA">
      <w:pPr>
        <w:pStyle w:val="a3"/>
        <w:numPr>
          <w:ilvl w:val="0"/>
          <w:numId w:val="7"/>
        </w:numPr>
        <w:spacing w:line="228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5741C">
        <w:rPr>
          <w:rFonts w:ascii="Times New Roman" w:hAnsi="Times New Roman" w:cs="Times New Roman"/>
          <w:sz w:val="24"/>
          <w:szCs w:val="24"/>
        </w:rPr>
        <w:t>М</w:t>
      </w:r>
      <w:r w:rsidR="000B03C2" w:rsidRPr="0025741C">
        <w:rPr>
          <w:rFonts w:ascii="Times New Roman" w:hAnsi="Times New Roman" w:cs="Times New Roman"/>
          <w:sz w:val="24"/>
          <w:szCs w:val="24"/>
        </w:rPr>
        <w:t>ониторирование</w:t>
      </w:r>
      <w:proofErr w:type="spellEnd"/>
      <w:r w:rsidR="000B03C2" w:rsidRPr="0025741C">
        <w:rPr>
          <w:rFonts w:ascii="Times New Roman" w:hAnsi="Times New Roman" w:cs="Times New Roman"/>
          <w:sz w:val="24"/>
          <w:szCs w:val="24"/>
        </w:rPr>
        <w:t xml:space="preserve"> ЭКГ – 18 единиц;</w:t>
      </w:r>
    </w:p>
    <w:p w:rsidR="000B03C2" w:rsidRPr="0025741C" w:rsidRDefault="00CB7D04" w:rsidP="00EC02FA">
      <w:pPr>
        <w:pStyle w:val="a3"/>
        <w:numPr>
          <w:ilvl w:val="0"/>
          <w:numId w:val="7"/>
        </w:numPr>
        <w:spacing w:line="228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5741C">
        <w:rPr>
          <w:rFonts w:ascii="Times New Roman" w:hAnsi="Times New Roman" w:cs="Times New Roman"/>
          <w:sz w:val="24"/>
          <w:szCs w:val="24"/>
        </w:rPr>
        <w:t>Мониторирование</w:t>
      </w:r>
      <w:proofErr w:type="spellEnd"/>
      <w:r w:rsidRPr="0025741C">
        <w:rPr>
          <w:rFonts w:ascii="Times New Roman" w:hAnsi="Times New Roman" w:cs="Times New Roman"/>
          <w:sz w:val="24"/>
          <w:szCs w:val="24"/>
        </w:rPr>
        <w:t xml:space="preserve"> АД -18 единиц;</w:t>
      </w:r>
    </w:p>
    <w:p w:rsidR="000B03C2" w:rsidRPr="0025741C" w:rsidRDefault="00CB7D04" w:rsidP="00EC02FA">
      <w:pPr>
        <w:pStyle w:val="a3"/>
        <w:numPr>
          <w:ilvl w:val="0"/>
          <w:numId w:val="7"/>
        </w:numPr>
        <w:spacing w:line="228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5741C">
        <w:rPr>
          <w:rFonts w:ascii="Times New Roman" w:hAnsi="Times New Roman" w:cs="Times New Roman"/>
          <w:sz w:val="24"/>
          <w:szCs w:val="24"/>
        </w:rPr>
        <w:t>Электронейромиограф</w:t>
      </w:r>
      <w:proofErr w:type="spellEnd"/>
      <w:r w:rsidRPr="0025741C">
        <w:rPr>
          <w:rFonts w:ascii="Times New Roman" w:hAnsi="Times New Roman" w:cs="Times New Roman"/>
          <w:sz w:val="24"/>
          <w:szCs w:val="24"/>
        </w:rPr>
        <w:t xml:space="preserve"> – 1 </w:t>
      </w:r>
      <w:proofErr w:type="spellStart"/>
      <w:r w:rsidRPr="0025741C">
        <w:rPr>
          <w:rFonts w:ascii="Times New Roman" w:hAnsi="Times New Roman" w:cs="Times New Roman"/>
          <w:sz w:val="24"/>
          <w:szCs w:val="24"/>
        </w:rPr>
        <w:t>единца</w:t>
      </w:r>
      <w:proofErr w:type="spellEnd"/>
      <w:r w:rsidR="000B03C2" w:rsidRPr="0025741C">
        <w:rPr>
          <w:rFonts w:ascii="Times New Roman" w:hAnsi="Times New Roman" w:cs="Times New Roman"/>
          <w:sz w:val="24"/>
          <w:szCs w:val="24"/>
        </w:rPr>
        <w:t>;</w:t>
      </w:r>
    </w:p>
    <w:p w:rsidR="000B03C2" w:rsidRPr="0025741C" w:rsidRDefault="00CB7D04" w:rsidP="00EC02FA">
      <w:pPr>
        <w:pStyle w:val="a3"/>
        <w:numPr>
          <w:ilvl w:val="0"/>
          <w:numId w:val="7"/>
        </w:numPr>
        <w:spacing w:line="228" w:lineRule="auto"/>
        <w:rPr>
          <w:rFonts w:ascii="Times New Roman" w:hAnsi="Times New Roman" w:cs="Times New Roman"/>
          <w:sz w:val="24"/>
          <w:szCs w:val="24"/>
        </w:rPr>
      </w:pPr>
      <w:r w:rsidRPr="0025741C">
        <w:rPr>
          <w:rFonts w:ascii="Times New Roman" w:hAnsi="Times New Roman" w:cs="Times New Roman"/>
          <w:sz w:val="24"/>
          <w:szCs w:val="24"/>
        </w:rPr>
        <w:t>Аппарат для исследования функций внешнего дыхания – 1 единица</w:t>
      </w:r>
      <w:r w:rsidR="000B03C2" w:rsidRPr="0025741C">
        <w:rPr>
          <w:rFonts w:ascii="Times New Roman" w:hAnsi="Times New Roman" w:cs="Times New Roman"/>
          <w:sz w:val="24"/>
          <w:szCs w:val="24"/>
        </w:rPr>
        <w:t>.</w:t>
      </w:r>
    </w:p>
    <w:p w:rsidR="000B03C2" w:rsidRPr="0025741C" w:rsidRDefault="00CB7D04" w:rsidP="00EC02FA">
      <w:pPr>
        <w:spacing w:line="228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741C">
        <w:rPr>
          <w:rFonts w:ascii="Times New Roman" w:hAnsi="Times New Roman" w:cs="Times New Roman"/>
          <w:sz w:val="24"/>
          <w:szCs w:val="24"/>
        </w:rPr>
        <w:t>А также для других подразделений были приобретены:</w:t>
      </w:r>
    </w:p>
    <w:p w:rsidR="000B03C2" w:rsidRPr="0025741C" w:rsidRDefault="00CB7D04" w:rsidP="00EC02FA">
      <w:pPr>
        <w:pStyle w:val="a3"/>
        <w:numPr>
          <w:ilvl w:val="0"/>
          <w:numId w:val="8"/>
        </w:numPr>
        <w:spacing w:line="228" w:lineRule="auto"/>
        <w:rPr>
          <w:rFonts w:ascii="Times New Roman" w:hAnsi="Times New Roman" w:cs="Times New Roman"/>
          <w:sz w:val="24"/>
          <w:szCs w:val="24"/>
        </w:rPr>
      </w:pPr>
      <w:r w:rsidRPr="0025741C">
        <w:rPr>
          <w:rFonts w:ascii="Times New Roman" w:hAnsi="Times New Roman" w:cs="Times New Roman"/>
          <w:sz w:val="24"/>
          <w:szCs w:val="24"/>
        </w:rPr>
        <w:t xml:space="preserve">Эндоскопическое оборудование - </w:t>
      </w:r>
      <w:proofErr w:type="spellStart"/>
      <w:r w:rsidRPr="0025741C">
        <w:rPr>
          <w:rFonts w:ascii="Times New Roman" w:hAnsi="Times New Roman" w:cs="Times New Roman"/>
          <w:sz w:val="24"/>
          <w:szCs w:val="24"/>
        </w:rPr>
        <w:t>Колоноскоп</w:t>
      </w:r>
      <w:proofErr w:type="spellEnd"/>
      <w:r w:rsidRPr="0025741C">
        <w:rPr>
          <w:rFonts w:ascii="Times New Roman" w:hAnsi="Times New Roman" w:cs="Times New Roman"/>
          <w:sz w:val="24"/>
          <w:szCs w:val="24"/>
        </w:rPr>
        <w:t xml:space="preserve"> -1 единица;</w:t>
      </w:r>
    </w:p>
    <w:p w:rsidR="000B03C2" w:rsidRPr="0025741C" w:rsidRDefault="00CB7D04" w:rsidP="00EC02FA">
      <w:pPr>
        <w:pStyle w:val="a3"/>
        <w:numPr>
          <w:ilvl w:val="0"/>
          <w:numId w:val="8"/>
        </w:numPr>
        <w:spacing w:line="228" w:lineRule="auto"/>
        <w:rPr>
          <w:rFonts w:ascii="Times New Roman" w:hAnsi="Times New Roman" w:cs="Times New Roman"/>
          <w:sz w:val="24"/>
          <w:szCs w:val="24"/>
        </w:rPr>
      </w:pPr>
      <w:r w:rsidRPr="0025741C">
        <w:rPr>
          <w:rFonts w:ascii="Times New Roman" w:hAnsi="Times New Roman" w:cs="Times New Roman"/>
          <w:sz w:val="24"/>
          <w:szCs w:val="24"/>
        </w:rPr>
        <w:t xml:space="preserve">Рентген оборудование (денситометр, </w:t>
      </w:r>
      <w:proofErr w:type="spellStart"/>
      <w:r w:rsidRPr="0025741C">
        <w:rPr>
          <w:rFonts w:ascii="Times New Roman" w:hAnsi="Times New Roman" w:cs="Times New Roman"/>
          <w:sz w:val="24"/>
          <w:szCs w:val="24"/>
        </w:rPr>
        <w:t>маммограф</w:t>
      </w:r>
      <w:proofErr w:type="spellEnd"/>
      <w:r w:rsidRPr="0025741C">
        <w:rPr>
          <w:rFonts w:ascii="Times New Roman" w:hAnsi="Times New Roman" w:cs="Times New Roman"/>
          <w:sz w:val="24"/>
          <w:szCs w:val="24"/>
        </w:rPr>
        <w:t>) – 1 единица;</w:t>
      </w:r>
    </w:p>
    <w:p w:rsidR="000B03C2" w:rsidRPr="0025741C" w:rsidRDefault="00CB7D04" w:rsidP="00EC02FA">
      <w:pPr>
        <w:pStyle w:val="a3"/>
        <w:numPr>
          <w:ilvl w:val="0"/>
          <w:numId w:val="8"/>
        </w:numPr>
        <w:spacing w:line="228" w:lineRule="auto"/>
        <w:rPr>
          <w:rFonts w:ascii="Times New Roman" w:hAnsi="Times New Roman" w:cs="Times New Roman"/>
          <w:sz w:val="24"/>
          <w:szCs w:val="24"/>
        </w:rPr>
      </w:pPr>
      <w:r w:rsidRPr="0025741C">
        <w:rPr>
          <w:rFonts w:ascii="Times New Roman" w:hAnsi="Times New Roman" w:cs="Times New Roman"/>
          <w:sz w:val="24"/>
          <w:szCs w:val="24"/>
        </w:rPr>
        <w:t>Физиотерапевтическое оборудование -4 единицы;</w:t>
      </w:r>
    </w:p>
    <w:p w:rsidR="000B03C2" w:rsidRPr="0025741C" w:rsidRDefault="00CB7D04" w:rsidP="00EC02FA">
      <w:pPr>
        <w:pStyle w:val="a3"/>
        <w:numPr>
          <w:ilvl w:val="0"/>
          <w:numId w:val="8"/>
        </w:numPr>
        <w:spacing w:line="228" w:lineRule="auto"/>
        <w:rPr>
          <w:rFonts w:ascii="Times New Roman" w:hAnsi="Times New Roman" w:cs="Times New Roman"/>
          <w:sz w:val="24"/>
          <w:szCs w:val="24"/>
        </w:rPr>
      </w:pPr>
      <w:r w:rsidRPr="0025741C">
        <w:rPr>
          <w:rFonts w:ascii="Times New Roman" w:hAnsi="Times New Roman" w:cs="Times New Roman"/>
          <w:sz w:val="24"/>
          <w:szCs w:val="24"/>
        </w:rPr>
        <w:t xml:space="preserve">Гинекология – </w:t>
      </w:r>
      <w:proofErr w:type="spellStart"/>
      <w:r w:rsidRPr="0025741C">
        <w:rPr>
          <w:rFonts w:ascii="Times New Roman" w:hAnsi="Times New Roman" w:cs="Times New Roman"/>
          <w:sz w:val="24"/>
          <w:szCs w:val="24"/>
        </w:rPr>
        <w:t>кольпоскоп</w:t>
      </w:r>
      <w:proofErr w:type="spellEnd"/>
      <w:r w:rsidRPr="0025741C">
        <w:rPr>
          <w:rFonts w:ascii="Times New Roman" w:hAnsi="Times New Roman" w:cs="Times New Roman"/>
          <w:sz w:val="24"/>
          <w:szCs w:val="24"/>
        </w:rPr>
        <w:t xml:space="preserve"> – 1 единица;</w:t>
      </w:r>
    </w:p>
    <w:p w:rsidR="000B03C2" w:rsidRPr="0025741C" w:rsidRDefault="00CB7D04" w:rsidP="00EC02FA">
      <w:pPr>
        <w:pStyle w:val="a3"/>
        <w:numPr>
          <w:ilvl w:val="0"/>
          <w:numId w:val="8"/>
        </w:numPr>
        <w:spacing w:line="228" w:lineRule="auto"/>
        <w:rPr>
          <w:rFonts w:ascii="Times New Roman" w:hAnsi="Times New Roman" w:cs="Times New Roman"/>
          <w:sz w:val="24"/>
          <w:szCs w:val="24"/>
        </w:rPr>
      </w:pPr>
      <w:r w:rsidRPr="0025741C">
        <w:rPr>
          <w:rFonts w:ascii="Times New Roman" w:hAnsi="Times New Roman" w:cs="Times New Roman"/>
          <w:sz w:val="24"/>
          <w:szCs w:val="24"/>
        </w:rPr>
        <w:t>Аппарат УЗИ – 2;</w:t>
      </w:r>
    </w:p>
    <w:p w:rsidR="00CB7D04" w:rsidRPr="0025741C" w:rsidRDefault="00CB7D04" w:rsidP="00EC02FA">
      <w:pPr>
        <w:pStyle w:val="a3"/>
        <w:numPr>
          <w:ilvl w:val="0"/>
          <w:numId w:val="8"/>
        </w:numPr>
        <w:spacing w:line="228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5741C">
        <w:rPr>
          <w:rFonts w:ascii="Times New Roman" w:hAnsi="Times New Roman" w:cs="Times New Roman"/>
          <w:sz w:val="24"/>
          <w:szCs w:val="24"/>
        </w:rPr>
        <w:t>Урофлуометр</w:t>
      </w:r>
      <w:proofErr w:type="spellEnd"/>
      <w:r w:rsidRPr="0025741C">
        <w:rPr>
          <w:rFonts w:ascii="Times New Roman" w:hAnsi="Times New Roman" w:cs="Times New Roman"/>
          <w:sz w:val="24"/>
          <w:szCs w:val="24"/>
        </w:rPr>
        <w:t xml:space="preserve"> – 1 единица</w:t>
      </w:r>
    </w:p>
    <w:p w:rsidR="00E729B1" w:rsidRPr="0025741C" w:rsidRDefault="00E729B1" w:rsidP="00EC02FA">
      <w:pPr>
        <w:pStyle w:val="a3"/>
        <w:spacing w:line="228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41C">
        <w:rPr>
          <w:rFonts w:ascii="Times New Roman" w:hAnsi="Times New Roman" w:cs="Times New Roman"/>
          <w:b/>
          <w:sz w:val="24"/>
          <w:szCs w:val="24"/>
        </w:rPr>
        <w:t>1. Штаты учреждения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0"/>
        <w:gridCol w:w="1916"/>
        <w:gridCol w:w="1919"/>
        <w:gridCol w:w="1915"/>
        <w:gridCol w:w="1917"/>
      </w:tblGrid>
      <w:tr w:rsidR="00E729B1" w:rsidRPr="0025741C" w:rsidTr="00E729B1">
        <w:trPr>
          <w:trHeight w:val="20"/>
        </w:trPr>
        <w:tc>
          <w:tcPr>
            <w:tcW w:w="1165" w:type="pct"/>
            <w:vMerge w:val="restart"/>
            <w:vAlign w:val="center"/>
          </w:tcPr>
          <w:p w:rsidR="00E729B1" w:rsidRPr="0025741C" w:rsidRDefault="00E729B1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Наименование должностей</w:t>
            </w:r>
          </w:p>
        </w:tc>
        <w:tc>
          <w:tcPr>
            <w:tcW w:w="1918" w:type="pct"/>
            <w:gridSpan w:val="2"/>
            <w:vAlign w:val="center"/>
          </w:tcPr>
          <w:p w:rsidR="00E729B1" w:rsidRPr="0025741C" w:rsidRDefault="00E729B1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917" w:type="pct"/>
            <w:gridSpan w:val="2"/>
            <w:vAlign w:val="center"/>
          </w:tcPr>
          <w:p w:rsidR="00E729B1" w:rsidRPr="0025741C" w:rsidRDefault="00E729B1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E729B1" w:rsidRPr="0025741C" w:rsidTr="00E729B1">
        <w:trPr>
          <w:trHeight w:val="20"/>
        </w:trPr>
        <w:tc>
          <w:tcPr>
            <w:tcW w:w="1165" w:type="pct"/>
            <w:vMerge/>
            <w:vAlign w:val="center"/>
          </w:tcPr>
          <w:p w:rsidR="00E729B1" w:rsidRPr="0025741C" w:rsidRDefault="00E729B1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pct"/>
            <w:vAlign w:val="center"/>
          </w:tcPr>
          <w:p w:rsidR="00E729B1" w:rsidRPr="0025741C" w:rsidRDefault="00E729B1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b/>
                <w:sz w:val="24"/>
                <w:szCs w:val="24"/>
              </w:rPr>
              <w:t>Число штатных должностей в целом по учреждению</w:t>
            </w:r>
          </w:p>
        </w:tc>
        <w:tc>
          <w:tcPr>
            <w:tcW w:w="960" w:type="pct"/>
            <w:vAlign w:val="center"/>
          </w:tcPr>
          <w:p w:rsidR="00E729B1" w:rsidRPr="0025741C" w:rsidRDefault="00E729B1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b/>
                <w:sz w:val="24"/>
                <w:szCs w:val="24"/>
              </w:rPr>
              <w:t>Число занятых должностей в целом по учреждению</w:t>
            </w:r>
          </w:p>
        </w:tc>
        <w:tc>
          <w:tcPr>
            <w:tcW w:w="958" w:type="pct"/>
            <w:vAlign w:val="center"/>
          </w:tcPr>
          <w:p w:rsidR="00E729B1" w:rsidRPr="0025741C" w:rsidRDefault="00E729B1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b/>
                <w:sz w:val="24"/>
                <w:szCs w:val="24"/>
              </w:rPr>
              <w:t>Число штатных должностей в целом по учреждению</w:t>
            </w:r>
          </w:p>
        </w:tc>
        <w:tc>
          <w:tcPr>
            <w:tcW w:w="959" w:type="pct"/>
            <w:vAlign w:val="center"/>
          </w:tcPr>
          <w:p w:rsidR="00E729B1" w:rsidRPr="0025741C" w:rsidRDefault="00E729B1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b/>
                <w:sz w:val="24"/>
                <w:szCs w:val="24"/>
              </w:rPr>
              <w:t>Число занятых должностей в целом по учреждению</w:t>
            </w:r>
          </w:p>
        </w:tc>
      </w:tr>
      <w:tr w:rsidR="00E729B1" w:rsidRPr="0025741C" w:rsidTr="00E729B1">
        <w:trPr>
          <w:trHeight w:val="20"/>
        </w:trPr>
        <w:tc>
          <w:tcPr>
            <w:tcW w:w="1165" w:type="pct"/>
            <w:vAlign w:val="center"/>
          </w:tcPr>
          <w:p w:rsidR="00E729B1" w:rsidRPr="0025741C" w:rsidRDefault="00E729B1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Врачи</w:t>
            </w:r>
          </w:p>
        </w:tc>
        <w:tc>
          <w:tcPr>
            <w:tcW w:w="958" w:type="pct"/>
            <w:vAlign w:val="center"/>
          </w:tcPr>
          <w:p w:rsidR="00E729B1" w:rsidRPr="0025741C" w:rsidRDefault="00E729B1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436,25</w:t>
            </w:r>
          </w:p>
        </w:tc>
        <w:tc>
          <w:tcPr>
            <w:tcW w:w="960" w:type="pct"/>
            <w:vAlign w:val="center"/>
          </w:tcPr>
          <w:p w:rsidR="00E729B1" w:rsidRPr="0025741C" w:rsidRDefault="00E729B1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354,75</w:t>
            </w:r>
          </w:p>
        </w:tc>
        <w:tc>
          <w:tcPr>
            <w:tcW w:w="958" w:type="pct"/>
            <w:vAlign w:val="center"/>
          </w:tcPr>
          <w:p w:rsidR="00E729B1" w:rsidRPr="0025741C" w:rsidRDefault="00E729B1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411,75</w:t>
            </w:r>
          </w:p>
        </w:tc>
        <w:tc>
          <w:tcPr>
            <w:tcW w:w="959" w:type="pct"/>
            <w:vAlign w:val="center"/>
          </w:tcPr>
          <w:p w:rsidR="00E729B1" w:rsidRPr="0025741C" w:rsidRDefault="00E729B1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</w:tr>
      <w:tr w:rsidR="00E729B1" w:rsidRPr="0025741C" w:rsidTr="00E729B1">
        <w:trPr>
          <w:trHeight w:val="64"/>
        </w:trPr>
        <w:tc>
          <w:tcPr>
            <w:tcW w:w="1165" w:type="pct"/>
            <w:vAlign w:val="center"/>
          </w:tcPr>
          <w:p w:rsidR="00E729B1" w:rsidRPr="0025741C" w:rsidRDefault="00E729B1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Средний медицинский персонал</w:t>
            </w:r>
          </w:p>
        </w:tc>
        <w:tc>
          <w:tcPr>
            <w:tcW w:w="958" w:type="pct"/>
            <w:vAlign w:val="center"/>
          </w:tcPr>
          <w:p w:rsidR="00E729B1" w:rsidRPr="0025741C" w:rsidRDefault="00E729B1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552,5</w:t>
            </w:r>
          </w:p>
        </w:tc>
        <w:tc>
          <w:tcPr>
            <w:tcW w:w="960" w:type="pct"/>
            <w:vAlign w:val="center"/>
          </w:tcPr>
          <w:p w:rsidR="00E729B1" w:rsidRPr="0025741C" w:rsidRDefault="00E729B1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437,75</w:t>
            </w:r>
          </w:p>
        </w:tc>
        <w:tc>
          <w:tcPr>
            <w:tcW w:w="958" w:type="pct"/>
            <w:vAlign w:val="center"/>
          </w:tcPr>
          <w:p w:rsidR="00E729B1" w:rsidRPr="0025741C" w:rsidRDefault="00E729B1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501,75</w:t>
            </w:r>
          </w:p>
        </w:tc>
        <w:tc>
          <w:tcPr>
            <w:tcW w:w="959" w:type="pct"/>
            <w:vAlign w:val="center"/>
          </w:tcPr>
          <w:p w:rsidR="00E729B1" w:rsidRPr="0025741C" w:rsidRDefault="00E729B1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467,75</w:t>
            </w:r>
          </w:p>
        </w:tc>
      </w:tr>
      <w:tr w:rsidR="00E729B1" w:rsidRPr="0025741C" w:rsidTr="00E729B1">
        <w:trPr>
          <w:trHeight w:val="20"/>
        </w:trPr>
        <w:tc>
          <w:tcPr>
            <w:tcW w:w="1165" w:type="pct"/>
            <w:vAlign w:val="center"/>
          </w:tcPr>
          <w:p w:rsidR="00E729B1" w:rsidRPr="0025741C" w:rsidRDefault="00E729B1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Всего должностей</w:t>
            </w:r>
          </w:p>
        </w:tc>
        <w:tc>
          <w:tcPr>
            <w:tcW w:w="958" w:type="pct"/>
            <w:vAlign w:val="center"/>
          </w:tcPr>
          <w:p w:rsidR="00E729B1" w:rsidRPr="0025741C" w:rsidRDefault="00E729B1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1365,75</w:t>
            </w:r>
          </w:p>
        </w:tc>
        <w:tc>
          <w:tcPr>
            <w:tcW w:w="960" w:type="pct"/>
            <w:vAlign w:val="center"/>
          </w:tcPr>
          <w:p w:rsidR="00E729B1" w:rsidRPr="0025741C" w:rsidRDefault="00E729B1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1024</w:t>
            </w:r>
          </w:p>
        </w:tc>
        <w:tc>
          <w:tcPr>
            <w:tcW w:w="958" w:type="pct"/>
            <w:vAlign w:val="center"/>
          </w:tcPr>
          <w:p w:rsidR="00E729B1" w:rsidRPr="0025741C" w:rsidRDefault="00E729B1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1199,25</w:t>
            </w:r>
          </w:p>
        </w:tc>
        <w:tc>
          <w:tcPr>
            <w:tcW w:w="959" w:type="pct"/>
            <w:vAlign w:val="center"/>
          </w:tcPr>
          <w:p w:rsidR="00E729B1" w:rsidRPr="0025741C" w:rsidRDefault="00E729B1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1111</w:t>
            </w:r>
          </w:p>
        </w:tc>
      </w:tr>
    </w:tbl>
    <w:p w:rsidR="00CB7D04" w:rsidRPr="0025741C" w:rsidRDefault="00CB7D04" w:rsidP="00EC02FA">
      <w:pPr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7D04" w:rsidRPr="0025741C" w:rsidRDefault="00CB7D04" w:rsidP="00EC02FA">
      <w:pPr>
        <w:pStyle w:val="a3"/>
        <w:numPr>
          <w:ilvl w:val="0"/>
          <w:numId w:val="12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741C">
        <w:rPr>
          <w:rFonts w:ascii="Times New Roman" w:hAnsi="Times New Roman" w:cs="Times New Roman"/>
          <w:sz w:val="24"/>
          <w:szCs w:val="24"/>
        </w:rPr>
        <w:t>Кандидаты медицинских наук – 19</w:t>
      </w:r>
    </w:p>
    <w:p w:rsidR="00CB7D04" w:rsidRPr="0025741C" w:rsidRDefault="00CB7D04" w:rsidP="00EC02FA">
      <w:pPr>
        <w:pStyle w:val="a3"/>
        <w:numPr>
          <w:ilvl w:val="0"/>
          <w:numId w:val="12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741C">
        <w:rPr>
          <w:rFonts w:ascii="Times New Roman" w:hAnsi="Times New Roman" w:cs="Times New Roman"/>
          <w:sz w:val="24"/>
          <w:szCs w:val="24"/>
        </w:rPr>
        <w:t>Доктора медицинских наук - 3</w:t>
      </w:r>
    </w:p>
    <w:p w:rsidR="00CB7D04" w:rsidRPr="0025741C" w:rsidRDefault="00CB7D04" w:rsidP="00EC02FA">
      <w:pPr>
        <w:pStyle w:val="a3"/>
        <w:numPr>
          <w:ilvl w:val="0"/>
          <w:numId w:val="12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741C">
        <w:rPr>
          <w:rFonts w:ascii="Times New Roman" w:hAnsi="Times New Roman" w:cs="Times New Roman"/>
          <w:sz w:val="24"/>
          <w:szCs w:val="24"/>
        </w:rPr>
        <w:t>Высшая квалификационная категория – 53</w:t>
      </w:r>
    </w:p>
    <w:p w:rsidR="00CB7D04" w:rsidRPr="0025741C" w:rsidRDefault="00CB7D04" w:rsidP="00EC02FA">
      <w:pPr>
        <w:pStyle w:val="a3"/>
        <w:numPr>
          <w:ilvl w:val="0"/>
          <w:numId w:val="12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741C">
        <w:rPr>
          <w:rFonts w:ascii="Times New Roman" w:hAnsi="Times New Roman" w:cs="Times New Roman"/>
          <w:sz w:val="24"/>
          <w:szCs w:val="24"/>
        </w:rPr>
        <w:t>Первая квалификационная категория – 17</w:t>
      </w:r>
    </w:p>
    <w:p w:rsidR="00CB7D04" w:rsidRPr="0025741C" w:rsidRDefault="00CB7D04" w:rsidP="00EC02FA">
      <w:pPr>
        <w:pStyle w:val="a3"/>
        <w:numPr>
          <w:ilvl w:val="0"/>
          <w:numId w:val="12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741C">
        <w:rPr>
          <w:rFonts w:ascii="Times New Roman" w:hAnsi="Times New Roman" w:cs="Times New Roman"/>
          <w:sz w:val="24"/>
          <w:szCs w:val="24"/>
        </w:rPr>
        <w:t xml:space="preserve">Вторая квалификационная категория – 4 </w:t>
      </w:r>
    </w:p>
    <w:p w:rsidR="00CB7D04" w:rsidRPr="0025741C" w:rsidRDefault="00CB7D04" w:rsidP="00EC02FA">
      <w:pPr>
        <w:pStyle w:val="a3"/>
        <w:numPr>
          <w:ilvl w:val="0"/>
          <w:numId w:val="12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741C">
        <w:rPr>
          <w:rFonts w:ascii="Times New Roman" w:hAnsi="Times New Roman" w:cs="Times New Roman"/>
          <w:sz w:val="24"/>
          <w:szCs w:val="24"/>
        </w:rPr>
        <w:t>Средний медперсонал имеют</w:t>
      </w:r>
      <w:proofErr w:type="gramStart"/>
      <w:r w:rsidRPr="0025741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CB7D04" w:rsidRPr="0025741C" w:rsidRDefault="00CB7D04" w:rsidP="00EC02FA">
      <w:pPr>
        <w:pStyle w:val="a3"/>
        <w:numPr>
          <w:ilvl w:val="0"/>
          <w:numId w:val="12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741C">
        <w:rPr>
          <w:rFonts w:ascii="Times New Roman" w:hAnsi="Times New Roman" w:cs="Times New Roman"/>
          <w:sz w:val="24"/>
          <w:szCs w:val="24"/>
        </w:rPr>
        <w:t>Высшая квалификационная категория – 92</w:t>
      </w:r>
    </w:p>
    <w:p w:rsidR="00CB7D04" w:rsidRPr="0025741C" w:rsidRDefault="00CB7D04" w:rsidP="00EC02FA">
      <w:pPr>
        <w:pStyle w:val="a3"/>
        <w:numPr>
          <w:ilvl w:val="0"/>
          <w:numId w:val="12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741C">
        <w:rPr>
          <w:rFonts w:ascii="Times New Roman" w:hAnsi="Times New Roman" w:cs="Times New Roman"/>
          <w:sz w:val="24"/>
          <w:szCs w:val="24"/>
        </w:rPr>
        <w:t>Первая квалификационная категория – 18</w:t>
      </w:r>
    </w:p>
    <w:p w:rsidR="00CB7D04" w:rsidRPr="0025741C" w:rsidRDefault="00CB7D04" w:rsidP="00EC02FA">
      <w:pPr>
        <w:pStyle w:val="a3"/>
        <w:numPr>
          <w:ilvl w:val="0"/>
          <w:numId w:val="12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741C">
        <w:rPr>
          <w:rFonts w:ascii="Times New Roman" w:hAnsi="Times New Roman" w:cs="Times New Roman"/>
          <w:sz w:val="24"/>
          <w:szCs w:val="24"/>
        </w:rPr>
        <w:t>Вторая квалификационная категория - 0</w:t>
      </w:r>
    </w:p>
    <w:p w:rsidR="00CB7D04" w:rsidRPr="0025741C" w:rsidRDefault="00CB7D04" w:rsidP="00EC02FA">
      <w:pPr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41C">
        <w:rPr>
          <w:rFonts w:ascii="Times New Roman" w:hAnsi="Times New Roman" w:cs="Times New Roman"/>
          <w:sz w:val="24"/>
          <w:szCs w:val="24"/>
        </w:rPr>
        <w:t>Все медицинские работники сертифицированы.</w:t>
      </w:r>
    </w:p>
    <w:p w:rsidR="00CB7D04" w:rsidRPr="0025741C" w:rsidRDefault="00CB7D04" w:rsidP="00EC02FA">
      <w:pPr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41C">
        <w:rPr>
          <w:rFonts w:ascii="Times New Roman" w:hAnsi="Times New Roman" w:cs="Times New Roman"/>
          <w:sz w:val="24"/>
          <w:szCs w:val="24"/>
        </w:rPr>
        <w:t xml:space="preserve"> Посещения на дому в 2018 году увеличились в сравнении с 2017 годом на 4,8%.Число посещений врачей, включая </w:t>
      </w:r>
      <w:proofErr w:type="spellStart"/>
      <w:r w:rsidRPr="0025741C">
        <w:rPr>
          <w:rFonts w:ascii="Times New Roman" w:hAnsi="Times New Roman" w:cs="Times New Roman"/>
          <w:sz w:val="24"/>
          <w:szCs w:val="24"/>
        </w:rPr>
        <w:t>прфилактические</w:t>
      </w:r>
      <w:proofErr w:type="spellEnd"/>
      <w:r w:rsidRPr="0025741C">
        <w:rPr>
          <w:rFonts w:ascii="Times New Roman" w:hAnsi="Times New Roman" w:cs="Times New Roman"/>
          <w:sz w:val="24"/>
          <w:szCs w:val="24"/>
        </w:rPr>
        <w:t>, увеличилось на 2,3% за счет профилактических. Увеличение числа посещений на дому связано с организацией в 2018 г. 3-х участков для пациентов, нуждающихся в постоянном наблюдении врачами на дому. В регистре состоят 1200 пациентов, к которым врачи выходят на дом в плановом порядке.</w:t>
      </w:r>
    </w:p>
    <w:p w:rsidR="00E729B1" w:rsidRPr="0025741C" w:rsidRDefault="00E729B1" w:rsidP="00EC02FA">
      <w:pPr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29B1" w:rsidRPr="0025741C" w:rsidRDefault="00E729B1" w:rsidP="00EC02FA">
      <w:pPr>
        <w:tabs>
          <w:tab w:val="left" w:pos="851"/>
        </w:tabs>
        <w:spacing w:line="228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5741C">
        <w:rPr>
          <w:rFonts w:ascii="Times New Roman" w:hAnsi="Times New Roman" w:cs="Times New Roman"/>
          <w:b/>
          <w:sz w:val="24"/>
          <w:szCs w:val="24"/>
        </w:rPr>
        <w:t>1.3 Хирургическая работа амбулаторного центра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32"/>
        <w:gridCol w:w="3332"/>
        <w:gridCol w:w="3333"/>
      </w:tblGrid>
      <w:tr w:rsidR="00E729B1" w:rsidRPr="0025741C" w:rsidTr="00E729B1">
        <w:tc>
          <w:tcPr>
            <w:tcW w:w="3332" w:type="dxa"/>
            <w:vMerge w:val="restart"/>
          </w:tcPr>
          <w:p w:rsidR="00E729B1" w:rsidRPr="0025741C" w:rsidRDefault="00E729B1" w:rsidP="00EC02FA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операций</w:t>
            </w:r>
          </w:p>
        </w:tc>
        <w:tc>
          <w:tcPr>
            <w:tcW w:w="6665" w:type="dxa"/>
            <w:gridSpan w:val="2"/>
          </w:tcPr>
          <w:p w:rsidR="00E729B1" w:rsidRPr="0025741C" w:rsidRDefault="00E729B1" w:rsidP="00EC02FA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b/>
                <w:sz w:val="24"/>
                <w:szCs w:val="24"/>
              </w:rPr>
              <w:t>Число проведенных операций в амбулаторно-поликлиническом учреждении, всего</w:t>
            </w:r>
          </w:p>
        </w:tc>
      </w:tr>
      <w:tr w:rsidR="00E729B1" w:rsidRPr="0025741C" w:rsidTr="00E729B1">
        <w:tc>
          <w:tcPr>
            <w:tcW w:w="3332" w:type="dxa"/>
            <w:vMerge/>
          </w:tcPr>
          <w:p w:rsidR="00E729B1" w:rsidRPr="0025741C" w:rsidRDefault="00E729B1" w:rsidP="00EC02FA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  <w:vAlign w:val="center"/>
          </w:tcPr>
          <w:p w:rsidR="00E729B1" w:rsidRPr="0025741C" w:rsidRDefault="00E729B1" w:rsidP="00EC02FA">
            <w:pPr>
              <w:spacing w:line="228" w:lineRule="auto"/>
              <w:ind w:left="-24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3333" w:type="dxa"/>
            <w:vAlign w:val="center"/>
          </w:tcPr>
          <w:p w:rsidR="00E729B1" w:rsidRPr="0025741C" w:rsidRDefault="00E729B1" w:rsidP="00EC02FA">
            <w:pPr>
              <w:spacing w:line="228" w:lineRule="auto"/>
              <w:ind w:left="-24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</w:tr>
      <w:tr w:rsidR="00E729B1" w:rsidRPr="0025741C" w:rsidTr="00E729B1">
        <w:tc>
          <w:tcPr>
            <w:tcW w:w="3332" w:type="dxa"/>
            <w:vAlign w:val="center"/>
          </w:tcPr>
          <w:p w:rsidR="00E729B1" w:rsidRPr="0025741C" w:rsidRDefault="00E729B1" w:rsidP="00EC02FA">
            <w:pPr>
              <w:spacing w:line="228" w:lineRule="auto"/>
              <w:ind w:left="-24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Операции на коже и подкожной клетчатке</w:t>
            </w:r>
          </w:p>
        </w:tc>
        <w:tc>
          <w:tcPr>
            <w:tcW w:w="3332" w:type="dxa"/>
            <w:vAlign w:val="center"/>
          </w:tcPr>
          <w:p w:rsidR="00E729B1" w:rsidRPr="0025741C" w:rsidRDefault="00E729B1" w:rsidP="00EC02FA">
            <w:pPr>
              <w:spacing w:line="228" w:lineRule="auto"/>
              <w:ind w:left="-24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3313</w:t>
            </w:r>
          </w:p>
        </w:tc>
        <w:tc>
          <w:tcPr>
            <w:tcW w:w="3333" w:type="dxa"/>
            <w:vAlign w:val="center"/>
          </w:tcPr>
          <w:p w:rsidR="00E729B1" w:rsidRPr="0025741C" w:rsidRDefault="00E729B1" w:rsidP="00EC02FA">
            <w:pPr>
              <w:spacing w:line="228" w:lineRule="auto"/>
              <w:ind w:left="-24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3339</w:t>
            </w:r>
          </w:p>
        </w:tc>
      </w:tr>
      <w:tr w:rsidR="00E729B1" w:rsidRPr="0025741C" w:rsidTr="00E729B1">
        <w:tc>
          <w:tcPr>
            <w:tcW w:w="3332" w:type="dxa"/>
            <w:vAlign w:val="center"/>
          </w:tcPr>
          <w:p w:rsidR="00E729B1" w:rsidRPr="0025741C" w:rsidRDefault="00E729B1" w:rsidP="00EC02FA">
            <w:pPr>
              <w:spacing w:line="228" w:lineRule="auto"/>
              <w:ind w:left="-24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Всего операций</w:t>
            </w:r>
          </w:p>
        </w:tc>
        <w:tc>
          <w:tcPr>
            <w:tcW w:w="3332" w:type="dxa"/>
            <w:vAlign w:val="center"/>
          </w:tcPr>
          <w:p w:rsidR="00E729B1" w:rsidRPr="0025741C" w:rsidRDefault="00E729B1" w:rsidP="00EC02FA">
            <w:pPr>
              <w:spacing w:line="228" w:lineRule="auto"/>
              <w:ind w:left="-24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3700</w:t>
            </w:r>
          </w:p>
        </w:tc>
        <w:tc>
          <w:tcPr>
            <w:tcW w:w="3333" w:type="dxa"/>
            <w:vAlign w:val="center"/>
          </w:tcPr>
          <w:p w:rsidR="00E729B1" w:rsidRPr="0025741C" w:rsidRDefault="00E729B1" w:rsidP="00EC02FA">
            <w:pPr>
              <w:spacing w:line="228" w:lineRule="auto"/>
              <w:ind w:left="-24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3403</w:t>
            </w:r>
          </w:p>
        </w:tc>
      </w:tr>
    </w:tbl>
    <w:p w:rsidR="00CB7D04" w:rsidRPr="0025741C" w:rsidRDefault="00CB7D04" w:rsidP="00EC02FA">
      <w:pPr>
        <w:spacing w:line="228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D04" w:rsidRPr="0025741C" w:rsidRDefault="00CB7D04" w:rsidP="00EC02FA">
      <w:pPr>
        <w:spacing w:line="228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41C">
        <w:rPr>
          <w:rFonts w:ascii="Times New Roman" w:hAnsi="Times New Roman" w:cs="Times New Roman"/>
          <w:b/>
          <w:sz w:val="24"/>
          <w:szCs w:val="24"/>
        </w:rPr>
        <w:t>2.</w:t>
      </w:r>
      <w:r w:rsidR="00E729B1" w:rsidRPr="002574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741C">
        <w:rPr>
          <w:rFonts w:ascii="Times New Roman" w:hAnsi="Times New Roman" w:cs="Times New Roman"/>
          <w:b/>
          <w:sz w:val="24"/>
          <w:szCs w:val="24"/>
        </w:rPr>
        <w:t>Профилактическая работа. Диспансерное наблюдение</w:t>
      </w:r>
    </w:p>
    <w:p w:rsidR="00CB7D04" w:rsidRPr="0025741C" w:rsidRDefault="00CB7D04" w:rsidP="00EC02FA">
      <w:pPr>
        <w:spacing w:line="228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41C">
        <w:rPr>
          <w:rFonts w:ascii="Times New Roman" w:hAnsi="Times New Roman" w:cs="Times New Roman"/>
          <w:b/>
          <w:sz w:val="24"/>
          <w:szCs w:val="24"/>
        </w:rPr>
        <w:t>2.1 Профилактические осмотры, проведенные данным учреждением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270"/>
        <w:gridCol w:w="1607"/>
        <w:gridCol w:w="1343"/>
        <w:gridCol w:w="1434"/>
        <w:gridCol w:w="1343"/>
      </w:tblGrid>
      <w:tr w:rsidR="00E729B1" w:rsidRPr="0025741C" w:rsidTr="0025741C">
        <w:tc>
          <w:tcPr>
            <w:tcW w:w="2136" w:type="pct"/>
            <w:vMerge w:val="restart"/>
          </w:tcPr>
          <w:p w:rsidR="00E729B1" w:rsidRPr="0025741C" w:rsidRDefault="00E729B1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b/>
                <w:sz w:val="24"/>
                <w:szCs w:val="24"/>
              </w:rPr>
              <w:t>Контингенты</w:t>
            </w:r>
          </w:p>
        </w:tc>
        <w:tc>
          <w:tcPr>
            <w:tcW w:w="804" w:type="pct"/>
            <w:vAlign w:val="center"/>
          </w:tcPr>
          <w:p w:rsidR="00E729B1" w:rsidRPr="0025741C" w:rsidRDefault="00E729B1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b/>
                <w:sz w:val="24"/>
                <w:szCs w:val="24"/>
              </w:rPr>
              <w:t>Подлежало осмотрам</w:t>
            </w:r>
          </w:p>
        </w:tc>
        <w:tc>
          <w:tcPr>
            <w:tcW w:w="672" w:type="pct"/>
            <w:vAlign w:val="center"/>
          </w:tcPr>
          <w:p w:rsidR="00E729B1" w:rsidRPr="0025741C" w:rsidRDefault="00E729B1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b/>
                <w:sz w:val="24"/>
                <w:szCs w:val="24"/>
              </w:rPr>
              <w:t>осмотрено</w:t>
            </w:r>
          </w:p>
        </w:tc>
        <w:tc>
          <w:tcPr>
            <w:tcW w:w="717" w:type="pct"/>
            <w:vAlign w:val="center"/>
          </w:tcPr>
          <w:p w:rsidR="00E729B1" w:rsidRPr="0025741C" w:rsidRDefault="00E729B1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b/>
                <w:sz w:val="24"/>
                <w:szCs w:val="24"/>
              </w:rPr>
              <w:t>Подлежало осмотрам</w:t>
            </w:r>
          </w:p>
        </w:tc>
        <w:tc>
          <w:tcPr>
            <w:tcW w:w="672" w:type="pct"/>
            <w:vAlign w:val="center"/>
          </w:tcPr>
          <w:p w:rsidR="00E729B1" w:rsidRPr="0025741C" w:rsidRDefault="00E729B1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b/>
                <w:sz w:val="24"/>
                <w:szCs w:val="24"/>
              </w:rPr>
              <w:t>осмотрено</w:t>
            </w:r>
          </w:p>
        </w:tc>
      </w:tr>
      <w:tr w:rsidR="00E729B1" w:rsidRPr="0025741C" w:rsidTr="0025741C">
        <w:tc>
          <w:tcPr>
            <w:tcW w:w="2136" w:type="pct"/>
            <w:vMerge/>
          </w:tcPr>
          <w:p w:rsidR="00E729B1" w:rsidRPr="0025741C" w:rsidRDefault="00E729B1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5" w:type="pct"/>
            <w:gridSpan w:val="2"/>
            <w:vAlign w:val="center"/>
          </w:tcPr>
          <w:p w:rsidR="00E729B1" w:rsidRPr="0025741C" w:rsidRDefault="00E729B1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1389" w:type="pct"/>
            <w:gridSpan w:val="2"/>
            <w:vAlign w:val="center"/>
          </w:tcPr>
          <w:p w:rsidR="00E729B1" w:rsidRPr="0025741C" w:rsidRDefault="00E729B1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</w:tr>
      <w:tr w:rsidR="00E729B1" w:rsidRPr="0025741C" w:rsidTr="0025741C">
        <w:tc>
          <w:tcPr>
            <w:tcW w:w="2136" w:type="pct"/>
          </w:tcPr>
          <w:p w:rsidR="00E729B1" w:rsidRPr="0025741C" w:rsidRDefault="00E729B1" w:rsidP="00EC02FA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Всего детей в возрасте 15-17 лет включительно (</w:t>
            </w:r>
            <w:proofErr w:type="gramStart"/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кроме</w:t>
            </w:r>
            <w:proofErr w:type="gramEnd"/>
            <w:r w:rsidRPr="0025741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школах)</w:t>
            </w:r>
          </w:p>
        </w:tc>
        <w:tc>
          <w:tcPr>
            <w:tcW w:w="804" w:type="pct"/>
            <w:vAlign w:val="center"/>
          </w:tcPr>
          <w:p w:rsidR="00E729B1" w:rsidRPr="0025741C" w:rsidRDefault="00E729B1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2" w:type="pct"/>
            <w:vAlign w:val="center"/>
          </w:tcPr>
          <w:p w:rsidR="00E729B1" w:rsidRPr="0025741C" w:rsidRDefault="00E729B1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7" w:type="pct"/>
            <w:vAlign w:val="center"/>
          </w:tcPr>
          <w:p w:rsidR="00E729B1" w:rsidRPr="0025741C" w:rsidRDefault="00E729B1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2" w:type="pct"/>
            <w:vAlign w:val="center"/>
          </w:tcPr>
          <w:p w:rsidR="00E729B1" w:rsidRPr="0025741C" w:rsidRDefault="00E729B1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29B1" w:rsidRPr="0025741C" w:rsidTr="0025741C">
        <w:tc>
          <w:tcPr>
            <w:tcW w:w="2136" w:type="pct"/>
          </w:tcPr>
          <w:p w:rsidR="00E729B1" w:rsidRPr="0025741C" w:rsidRDefault="00E729B1" w:rsidP="00EC02FA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Контингенты населения, осмотренные в порядке профилактических осмотров, всего</w:t>
            </w:r>
          </w:p>
        </w:tc>
        <w:tc>
          <w:tcPr>
            <w:tcW w:w="804" w:type="pct"/>
            <w:vAlign w:val="center"/>
          </w:tcPr>
          <w:p w:rsidR="00E729B1" w:rsidRPr="0025741C" w:rsidRDefault="00E729B1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1158</w:t>
            </w:r>
          </w:p>
        </w:tc>
        <w:tc>
          <w:tcPr>
            <w:tcW w:w="672" w:type="pct"/>
            <w:vAlign w:val="center"/>
          </w:tcPr>
          <w:p w:rsidR="00E729B1" w:rsidRPr="0025741C" w:rsidRDefault="00E729B1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1158</w:t>
            </w:r>
          </w:p>
          <w:p w:rsidR="00E729B1" w:rsidRPr="0025741C" w:rsidRDefault="00E729B1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(100%)</w:t>
            </w:r>
          </w:p>
        </w:tc>
        <w:tc>
          <w:tcPr>
            <w:tcW w:w="717" w:type="pct"/>
            <w:vAlign w:val="center"/>
          </w:tcPr>
          <w:p w:rsidR="00E729B1" w:rsidRPr="0025741C" w:rsidRDefault="00E729B1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6244</w:t>
            </w:r>
          </w:p>
        </w:tc>
        <w:tc>
          <w:tcPr>
            <w:tcW w:w="672" w:type="pct"/>
            <w:vAlign w:val="center"/>
          </w:tcPr>
          <w:p w:rsidR="00E729B1" w:rsidRPr="0025741C" w:rsidRDefault="00E729B1" w:rsidP="00EC02FA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5714</w:t>
            </w:r>
          </w:p>
          <w:p w:rsidR="00E729B1" w:rsidRPr="0025741C" w:rsidRDefault="00E729B1" w:rsidP="00EC02FA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(91,5)</w:t>
            </w:r>
          </w:p>
        </w:tc>
      </w:tr>
      <w:tr w:rsidR="00E729B1" w:rsidRPr="0025741C" w:rsidTr="0025741C">
        <w:tc>
          <w:tcPr>
            <w:tcW w:w="2136" w:type="pct"/>
          </w:tcPr>
          <w:p w:rsidR="00E729B1" w:rsidRPr="0025741C" w:rsidRDefault="00E729B1" w:rsidP="00EC02FA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Население, осмотренное в порядке проведения дополнительно всеобщей диспансеризации</w:t>
            </w:r>
          </w:p>
        </w:tc>
        <w:tc>
          <w:tcPr>
            <w:tcW w:w="804" w:type="pct"/>
            <w:vAlign w:val="center"/>
          </w:tcPr>
          <w:p w:rsidR="00E729B1" w:rsidRPr="0025741C" w:rsidRDefault="00E729B1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44204</w:t>
            </w:r>
          </w:p>
        </w:tc>
        <w:tc>
          <w:tcPr>
            <w:tcW w:w="672" w:type="pct"/>
            <w:vAlign w:val="center"/>
          </w:tcPr>
          <w:p w:rsidR="00E729B1" w:rsidRPr="0025741C" w:rsidRDefault="00E729B1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44204</w:t>
            </w:r>
          </w:p>
          <w:p w:rsidR="00E729B1" w:rsidRPr="0025741C" w:rsidRDefault="00E729B1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(100%)</w:t>
            </w:r>
          </w:p>
        </w:tc>
        <w:tc>
          <w:tcPr>
            <w:tcW w:w="717" w:type="pct"/>
            <w:vAlign w:val="center"/>
          </w:tcPr>
          <w:p w:rsidR="00E729B1" w:rsidRPr="0025741C" w:rsidRDefault="00E729B1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44767</w:t>
            </w:r>
          </w:p>
        </w:tc>
        <w:tc>
          <w:tcPr>
            <w:tcW w:w="672" w:type="pct"/>
            <w:vAlign w:val="center"/>
          </w:tcPr>
          <w:p w:rsidR="00E729B1" w:rsidRPr="0025741C" w:rsidRDefault="00E729B1" w:rsidP="00EC02FA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44767</w:t>
            </w:r>
            <w:r w:rsidR="00A71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(100%)</w:t>
            </w:r>
          </w:p>
        </w:tc>
      </w:tr>
    </w:tbl>
    <w:p w:rsidR="00E729B1" w:rsidRPr="0025741C" w:rsidRDefault="00E729B1" w:rsidP="00EC02FA">
      <w:pPr>
        <w:spacing w:line="228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D04" w:rsidRPr="0025741C" w:rsidRDefault="00CB7D04" w:rsidP="00EC02FA">
      <w:pPr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41C">
        <w:rPr>
          <w:rFonts w:ascii="Times New Roman" w:hAnsi="Times New Roman" w:cs="Times New Roman"/>
          <w:sz w:val="24"/>
          <w:szCs w:val="24"/>
        </w:rPr>
        <w:t>В 2018 году прошли диспансеризацию определенных групп населения 44767 человек – 100% от подлежащих диспансеризации.</w:t>
      </w:r>
    </w:p>
    <w:p w:rsidR="00CB7D04" w:rsidRPr="0025741C" w:rsidRDefault="00CB7D04" w:rsidP="00EC02FA">
      <w:pPr>
        <w:spacing w:line="228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41C">
        <w:rPr>
          <w:rFonts w:ascii="Times New Roman" w:hAnsi="Times New Roman" w:cs="Times New Roman"/>
          <w:b/>
          <w:sz w:val="24"/>
          <w:szCs w:val="24"/>
        </w:rPr>
        <w:t xml:space="preserve">2.2 Динамическое наблюдение за инвалидами и участниками </w:t>
      </w:r>
      <w:proofErr w:type="gramStart"/>
      <w:r w:rsidRPr="0025741C">
        <w:rPr>
          <w:rFonts w:ascii="Times New Roman" w:hAnsi="Times New Roman" w:cs="Times New Roman"/>
          <w:b/>
          <w:sz w:val="24"/>
          <w:szCs w:val="24"/>
        </w:rPr>
        <w:t>Великой</w:t>
      </w:r>
      <w:proofErr w:type="gramEnd"/>
      <w:r w:rsidRPr="002574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29B1" w:rsidRPr="0025741C">
        <w:rPr>
          <w:rFonts w:ascii="Times New Roman" w:hAnsi="Times New Roman" w:cs="Times New Roman"/>
          <w:b/>
          <w:sz w:val="24"/>
          <w:szCs w:val="24"/>
        </w:rPr>
        <w:t>отечественной</w:t>
      </w:r>
    </w:p>
    <w:p w:rsidR="00E729B1" w:rsidRPr="0025741C" w:rsidRDefault="00E729B1" w:rsidP="00EC02FA">
      <w:pPr>
        <w:spacing w:line="228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41C">
        <w:rPr>
          <w:rFonts w:ascii="Times New Roman" w:hAnsi="Times New Roman" w:cs="Times New Roman"/>
          <w:b/>
          <w:sz w:val="24"/>
          <w:szCs w:val="24"/>
        </w:rPr>
        <w:t>войны и воинами интернационалистами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32"/>
        <w:gridCol w:w="3332"/>
        <w:gridCol w:w="3333"/>
      </w:tblGrid>
      <w:tr w:rsidR="00E729B1" w:rsidRPr="0025741C" w:rsidTr="00E729B1">
        <w:trPr>
          <w:trHeight w:val="20"/>
        </w:trPr>
        <w:tc>
          <w:tcPr>
            <w:tcW w:w="3332" w:type="dxa"/>
            <w:vMerge w:val="restart"/>
          </w:tcPr>
          <w:p w:rsidR="00E729B1" w:rsidRPr="0025741C" w:rsidRDefault="00E729B1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6665" w:type="dxa"/>
            <w:gridSpan w:val="2"/>
          </w:tcPr>
          <w:p w:rsidR="00E729B1" w:rsidRPr="0025741C" w:rsidRDefault="00E729B1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ВОВ, инвалиды ВОВ</w:t>
            </w:r>
          </w:p>
        </w:tc>
      </w:tr>
      <w:tr w:rsidR="00E729B1" w:rsidRPr="0025741C" w:rsidTr="00E729B1">
        <w:trPr>
          <w:trHeight w:val="20"/>
        </w:trPr>
        <w:tc>
          <w:tcPr>
            <w:tcW w:w="3332" w:type="dxa"/>
            <w:vMerge/>
          </w:tcPr>
          <w:p w:rsidR="00E729B1" w:rsidRPr="0025741C" w:rsidRDefault="00E729B1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2" w:type="dxa"/>
            <w:vAlign w:val="center"/>
          </w:tcPr>
          <w:p w:rsidR="00E729B1" w:rsidRPr="0025741C" w:rsidRDefault="00E729B1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3333" w:type="dxa"/>
            <w:vAlign w:val="center"/>
          </w:tcPr>
          <w:p w:rsidR="00E729B1" w:rsidRPr="0025741C" w:rsidRDefault="00E729B1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</w:tr>
      <w:tr w:rsidR="00E729B1" w:rsidRPr="0025741C" w:rsidTr="00E729B1">
        <w:trPr>
          <w:trHeight w:val="20"/>
        </w:trPr>
        <w:tc>
          <w:tcPr>
            <w:tcW w:w="3332" w:type="dxa"/>
            <w:vAlign w:val="center"/>
          </w:tcPr>
          <w:p w:rsidR="00E729B1" w:rsidRPr="0025741C" w:rsidRDefault="00E729B1" w:rsidP="00EC02FA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 xml:space="preserve">Состоит под диспансерным наблюдением на конец </w:t>
            </w:r>
            <w:r w:rsidRPr="00257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отчетного года</w:t>
            </w:r>
          </w:p>
        </w:tc>
        <w:tc>
          <w:tcPr>
            <w:tcW w:w="3332" w:type="dxa"/>
            <w:vAlign w:val="center"/>
          </w:tcPr>
          <w:p w:rsidR="00E729B1" w:rsidRPr="0025741C" w:rsidRDefault="00E729B1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123</w:t>
            </w:r>
          </w:p>
        </w:tc>
        <w:tc>
          <w:tcPr>
            <w:tcW w:w="3333" w:type="dxa"/>
            <w:vAlign w:val="center"/>
          </w:tcPr>
          <w:p w:rsidR="00E729B1" w:rsidRPr="0025741C" w:rsidRDefault="00E729B1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E729B1" w:rsidRPr="0025741C" w:rsidTr="00E729B1">
        <w:trPr>
          <w:trHeight w:val="20"/>
        </w:trPr>
        <w:tc>
          <w:tcPr>
            <w:tcW w:w="3332" w:type="dxa"/>
            <w:vAlign w:val="center"/>
          </w:tcPr>
          <w:p w:rsidR="00E729B1" w:rsidRPr="0025741C" w:rsidRDefault="00E729B1" w:rsidP="00EC02FA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Снято с диспансерного наблюдения в течени</w:t>
            </w:r>
            <w:proofErr w:type="gramStart"/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5741C">
              <w:rPr>
                <w:rFonts w:ascii="Times New Roman" w:hAnsi="Times New Roman" w:cs="Times New Roman"/>
                <w:sz w:val="24"/>
                <w:szCs w:val="24"/>
              </w:rPr>
              <w:t xml:space="preserve"> отчетного года</w:t>
            </w:r>
          </w:p>
        </w:tc>
        <w:tc>
          <w:tcPr>
            <w:tcW w:w="3332" w:type="dxa"/>
            <w:vAlign w:val="center"/>
          </w:tcPr>
          <w:p w:rsidR="00E729B1" w:rsidRPr="0025741C" w:rsidRDefault="00E729B1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333" w:type="dxa"/>
            <w:vAlign w:val="center"/>
          </w:tcPr>
          <w:p w:rsidR="00E729B1" w:rsidRPr="0025741C" w:rsidRDefault="00E729B1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729B1" w:rsidRPr="0025741C" w:rsidTr="00E729B1">
        <w:trPr>
          <w:trHeight w:val="20"/>
        </w:trPr>
        <w:tc>
          <w:tcPr>
            <w:tcW w:w="3332" w:type="dxa"/>
            <w:vAlign w:val="center"/>
          </w:tcPr>
          <w:p w:rsidR="00E729B1" w:rsidRPr="0025741C" w:rsidRDefault="00E729B1" w:rsidP="00EC02FA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E729B1" w:rsidRPr="0025741C" w:rsidRDefault="00E729B1" w:rsidP="00EC02FA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выехало</w:t>
            </w:r>
          </w:p>
          <w:p w:rsidR="00E729B1" w:rsidRPr="0025741C" w:rsidRDefault="00E729B1" w:rsidP="00EC02FA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умерло</w:t>
            </w:r>
          </w:p>
        </w:tc>
        <w:tc>
          <w:tcPr>
            <w:tcW w:w="3332" w:type="dxa"/>
            <w:vAlign w:val="center"/>
          </w:tcPr>
          <w:p w:rsidR="00E729B1" w:rsidRPr="0025741C" w:rsidRDefault="00E729B1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9B1" w:rsidRPr="0025741C" w:rsidRDefault="00E729B1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729B1" w:rsidRPr="0025741C" w:rsidRDefault="00E729B1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333" w:type="dxa"/>
            <w:vAlign w:val="center"/>
          </w:tcPr>
          <w:p w:rsidR="00E729B1" w:rsidRPr="0025741C" w:rsidRDefault="00E729B1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9B1" w:rsidRPr="0025741C" w:rsidRDefault="00E729B1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E729B1" w:rsidRPr="0025741C" w:rsidRDefault="00E729B1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729B1" w:rsidRPr="0025741C" w:rsidTr="00E729B1">
        <w:trPr>
          <w:trHeight w:val="20"/>
        </w:trPr>
        <w:tc>
          <w:tcPr>
            <w:tcW w:w="3332" w:type="dxa"/>
            <w:vAlign w:val="center"/>
          </w:tcPr>
          <w:p w:rsidR="00E729B1" w:rsidRPr="0025741C" w:rsidRDefault="00E729B1" w:rsidP="00EC02FA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 xml:space="preserve">Состоит по группам инвалидности: </w:t>
            </w:r>
            <w:r w:rsidRPr="002574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332" w:type="dxa"/>
            <w:vAlign w:val="center"/>
          </w:tcPr>
          <w:p w:rsidR="00E729B1" w:rsidRPr="0025741C" w:rsidRDefault="00E729B1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3" w:type="dxa"/>
            <w:vAlign w:val="center"/>
          </w:tcPr>
          <w:p w:rsidR="00E729B1" w:rsidRPr="0025741C" w:rsidRDefault="00E729B1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729B1" w:rsidRPr="0025741C" w:rsidTr="00E729B1">
        <w:trPr>
          <w:trHeight w:val="20"/>
        </w:trPr>
        <w:tc>
          <w:tcPr>
            <w:tcW w:w="3332" w:type="dxa"/>
            <w:vAlign w:val="center"/>
          </w:tcPr>
          <w:p w:rsidR="00E729B1" w:rsidRPr="0025741C" w:rsidRDefault="00E729B1" w:rsidP="00EC02FA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332" w:type="dxa"/>
            <w:vAlign w:val="center"/>
          </w:tcPr>
          <w:p w:rsidR="00E729B1" w:rsidRPr="0025741C" w:rsidRDefault="00E729B1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333" w:type="dxa"/>
            <w:vAlign w:val="center"/>
          </w:tcPr>
          <w:p w:rsidR="00E729B1" w:rsidRPr="0025741C" w:rsidRDefault="00E729B1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E729B1" w:rsidRPr="0025741C" w:rsidTr="00E729B1">
        <w:trPr>
          <w:trHeight w:val="20"/>
        </w:trPr>
        <w:tc>
          <w:tcPr>
            <w:tcW w:w="3332" w:type="dxa"/>
            <w:vAlign w:val="center"/>
          </w:tcPr>
          <w:p w:rsidR="00E729B1" w:rsidRPr="0025741C" w:rsidRDefault="00E729B1" w:rsidP="00EC02FA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332" w:type="dxa"/>
            <w:vAlign w:val="center"/>
          </w:tcPr>
          <w:p w:rsidR="00E729B1" w:rsidRPr="0025741C" w:rsidRDefault="00E729B1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33" w:type="dxa"/>
            <w:vAlign w:val="center"/>
          </w:tcPr>
          <w:p w:rsidR="00E729B1" w:rsidRPr="0025741C" w:rsidRDefault="00E729B1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29B1" w:rsidRPr="0025741C" w:rsidTr="00E729B1">
        <w:trPr>
          <w:trHeight w:val="20"/>
        </w:trPr>
        <w:tc>
          <w:tcPr>
            <w:tcW w:w="3332" w:type="dxa"/>
            <w:vAlign w:val="center"/>
          </w:tcPr>
          <w:p w:rsidR="00E729B1" w:rsidRPr="0025741C" w:rsidRDefault="00E729B1" w:rsidP="00EC02FA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Получили стационарное лечение</w:t>
            </w:r>
          </w:p>
        </w:tc>
        <w:tc>
          <w:tcPr>
            <w:tcW w:w="3332" w:type="dxa"/>
            <w:vAlign w:val="center"/>
          </w:tcPr>
          <w:p w:rsidR="00E729B1" w:rsidRPr="0025741C" w:rsidRDefault="00E729B1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333" w:type="dxa"/>
            <w:vAlign w:val="center"/>
          </w:tcPr>
          <w:p w:rsidR="00E729B1" w:rsidRPr="0025741C" w:rsidRDefault="00E729B1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</w:tbl>
    <w:p w:rsidR="00E729B1" w:rsidRPr="0025741C" w:rsidRDefault="00E729B1" w:rsidP="00EC02FA">
      <w:pPr>
        <w:spacing w:line="228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D04" w:rsidRPr="0025741C" w:rsidRDefault="00CB7D04" w:rsidP="00EC02FA">
      <w:pPr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41C">
        <w:rPr>
          <w:rFonts w:ascii="Times New Roman" w:hAnsi="Times New Roman" w:cs="Times New Roman"/>
          <w:sz w:val="24"/>
          <w:szCs w:val="24"/>
        </w:rPr>
        <w:t>В Амбулаторном центре «КДЦ №6 ДЗМ» на</w:t>
      </w:r>
      <w:r w:rsidR="00A7188C">
        <w:rPr>
          <w:rFonts w:ascii="Times New Roman" w:hAnsi="Times New Roman" w:cs="Times New Roman"/>
          <w:sz w:val="24"/>
          <w:szCs w:val="24"/>
        </w:rPr>
        <w:t xml:space="preserve"> </w:t>
      </w:r>
      <w:r w:rsidRPr="0025741C">
        <w:rPr>
          <w:rFonts w:ascii="Times New Roman" w:hAnsi="Times New Roman" w:cs="Times New Roman"/>
          <w:sz w:val="24"/>
          <w:szCs w:val="24"/>
        </w:rPr>
        <w:t>31.12.2018 года на диспансерном учете состоит</w:t>
      </w:r>
      <w:r w:rsidR="00A7188C">
        <w:rPr>
          <w:rFonts w:ascii="Times New Roman" w:hAnsi="Times New Roman" w:cs="Times New Roman"/>
          <w:sz w:val="24"/>
          <w:szCs w:val="24"/>
        </w:rPr>
        <w:t xml:space="preserve"> </w:t>
      </w:r>
      <w:r w:rsidRPr="0025741C">
        <w:rPr>
          <w:rFonts w:ascii="Times New Roman" w:hAnsi="Times New Roman" w:cs="Times New Roman"/>
          <w:sz w:val="24"/>
          <w:szCs w:val="24"/>
        </w:rPr>
        <w:t>90 участников и инвалидов Великой Отечественной войны, 52 из них получили стационарное лечение в госпитале Ветеранов войны №3; 30 человек - санаторно-курортное лечение.</w:t>
      </w:r>
    </w:p>
    <w:p w:rsidR="00CB7D04" w:rsidRPr="0025741C" w:rsidRDefault="00CB7D04" w:rsidP="00EC02FA">
      <w:pPr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7D04" w:rsidRPr="0025741C" w:rsidRDefault="00CB7D04" w:rsidP="00EC02FA">
      <w:pPr>
        <w:spacing w:line="228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41C">
        <w:rPr>
          <w:rFonts w:ascii="Times New Roman" w:hAnsi="Times New Roman" w:cs="Times New Roman"/>
          <w:b/>
          <w:sz w:val="24"/>
          <w:szCs w:val="24"/>
        </w:rPr>
        <w:t>2.3. Численность инвалидов, состоящих на учете лечебно-профилактического учреждения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32"/>
        <w:gridCol w:w="3332"/>
        <w:gridCol w:w="3333"/>
      </w:tblGrid>
      <w:tr w:rsidR="00E729B1" w:rsidRPr="0025741C" w:rsidTr="00E729B1">
        <w:tc>
          <w:tcPr>
            <w:tcW w:w="3332" w:type="dxa"/>
            <w:vMerge w:val="restart"/>
          </w:tcPr>
          <w:p w:rsidR="00E729B1" w:rsidRPr="0025741C" w:rsidRDefault="00E729B1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b/>
                <w:sz w:val="24"/>
                <w:szCs w:val="24"/>
              </w:rPr>
              <w:t>Группа инвалидности</w:t>
            </w:r>
          </w:p>
        </w:tc>
        <w:tc>
          <w:tcPr>
            <w:tcW w:w="6665" w:type="dxa"/>
            <w:gridSpan w:val="2"/>
          </w:tcPr>
          <w:p w:rsidR="00E729B1" w:rsidRPr="0025741C" w:rsidRDefault="00E729B1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b/>
                <w:sz w:val="24"/>
                <w:szCs w:val="24"/>
              </w:rPr>
              <w:t>Взрослые 18 лет и старше</w:t>
            </w:r>
          </w:p>
        </w:tc>
      </w:tr>
      <w:tr w:rsidR="00E729B1" w:rsidRPr="0025741C" w:rsidTr="00E729B1">
        <w:tc>
          <w:tcPr>
            <w:tcW w:w="3332" w:type="dxa"/>
            <w:vMerge/>
          </w:tcPr>
          <w:p w:rsidR="00E729B1" w:rsidRPr="0025741C" w:rsidRDefault="00E729B1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2" w:type="dxa"/>
            <w:vAlign w:val="center"/>
          </w:tcPr>
          <w:p w:rsidR="00E729B1" w:rsidRPr="0025741C" w:rsidRDefault="00E729B1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3333" w:type="dxa"/>
            <w:vAlign w:val="center"/>
          </w:tcPr>
          <w:p w:rsidR="00E729B1" w:rsidRPr="0025741C" w:rsidRDefault="00E729B1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</w:tr>
      <w:tr w:rsidR="00E729B1" w:rsidRPr="0025741C" w:rsidTr="00E729B1">
        <w:tc>
          <w:tcPr>
            <w:tcW w:w="3332" w:type="dxa"/>
            <w:vAlign w:val="center"/>
          </w:tcPr>
          <w:p w:rsidR="00E729B1" w:rsidRPr="0025741C" w:rsidRDefault="00E729B1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3332" w:type="dxa"/>
            <w:vAlign w:val="center"/>
          </w:tcPr>
          <w:p w:rsidR="00E729B1" w:rsidRPr="0025741C" w:rsidRDefault="00E729B1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26880</w:t>
            </w:r>
          </w:p>
        </w:tc>
        <w:tc>
          <w:tcPr>
            <w:tcW w:w="3333" w:type="dxa"/>
            <w:vAlign w:val="center"/>
          </w:tcPr>
          <w:p w:rsidR="00E729B1" w:rsidRPr="0025741C" w:rsidRDefault="00E729B1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27325</w:t>
            </w:r>
          </w:p>
        </w:tc>
      </w:tr>
    </w:tbl>
    <w:p w:rsidR="00E729B1" w:rsidRPr="0025741C" w:rsidRDefault="00E729B1" w:rsidP="00EC02FA">
      <w:pPr>
        <w:spacing w:line="228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D04" w:rsidRPr="0025741C" w:rsidRDefault="00CB7D04" w:rsidP="00EC02FA">
      <w:pPr>
        <w:spacing w:line="228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41C">
        <w:rPr>
          <w:rFonts w:ascii="Times New Roman" w:hAnsi="Times New Roman" w:cs="Times New Roman"/>
          <w:b/>
          <w:sz w:val="24"/>
          <w:szCs w:val="24"/>
        </w:rPr>
        <w:t>3. Показатели здоровья населения, проживающего в районе</w:t>
      </w:r>
    </w:p>
    <w:p w:rsidR="00CB7D04" w:rsidRPr="0025741C" w:rsidRDefault="00CB7D04" w:rsidP="00EC02FA">
      <w:pPr>
        <w:spacing w:line="228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41C">
        <w:rPr>
          <w:rFonts w:ascii="Times New Roman" w:hAnsi="Times New Roman" w:cs="Times New Roman"/>
          <w:b/>
          <w:sz w:val="24"/>
          <w:szCs w:val="24"/>
        </w:rPr>
        <w:t>3.1.Взрослые (18 лет и старше)</w:t>
      </w:r>
    </w:p>
    <w:p w:rsidR="00E729B1" w:rsidRPr="0025741C" w:rsidRDefault="00CB7D04" w:rsidP="00EC02FA">
      <w:pPr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41C">
        <w:rPr>
          <w:rFonts w:ascii="Times New Roman" w:hAnsi="Times New Roman" w:cs="Times New Roman"/>
          <w:sz w:val="24"/>
          <w:szCs w:val="24"/>
        </w:rPr>
        <w:t>В 2018 году в ГБУЗ «КДЦ № 6 ДЗМ» обратились по поводу заболеваний</w:t>
      </w:r>
      <w:r w:rsidR="00A7188C">
        <w:rPr>
          <w:rFonts w:ascii="Times New Roman" w:hAnsi="Times New Roman" w:cs="Times New Roman"/>
          <w:sz w:val="24"/>
          <w:szCs w:val="24"/>
        </w:rPr>
        <w:t xml:space="preserve"> </w:t>
      </w:r>
      <w:r w:rsidRPr="0025741C">
        <w:rPr>
          <w:rFonts w:ascii="Times New Roman" w:hAnsi="Times New Roman" w:cs="Times New Roman"/>
          <w:sz w:val="24"/>
          <w:szCs w:val="24"/>
        </w:rPr>
        <w:t xml:space="preserve">135414 человек, из них с </w:t>
      </w:r>
      <w:proofErr w:type="gramStart"/>
      <w:r w:rsidRPr="0025741C">
        <w:rPr>
          <w:rFonts w:ascii="Times New Roman" w:hAnsi="Times New Roman" w:cs="Times New Roman"/>
          <w:sz w:val="24"/>
          <w:szCs w:val="24"/>
        </w:rPr>
        <w:t>диагнозом</w:t>
      </w:r>
      <w:proofErr w:type="gramEnd"/>
      <w:r w:rsidRPr="0025741C">
        <w:rPr>
          <w:rFonts w:ascii="Times New Roman" w:hAnsi="Times New Roman" w:cs="Times New Roman"/>
          <w:sz w:val="24"/>
          <w:szCs w:val="24"/>
        </w:rPr>
        <w:t xml:space="preserve"> установленным впервые</w:t>
      </w:r>
      <w:r w:rsidR="00A7188C">
        <w:rPr>
          <w:rFonts w:ascii="Times New Roman" w:hAnsi="Times New Roman" w:cs="Times New Roman"/>
          <w:sz w:val="24"/>
          <w:szCs w:val="24"/>
        </w:rPr>
        <w:t xml:space="preserve"> </w:t>
      </w:r>
      <w:r w:rsidRPr="0025741C">
        <w:rPr>
          <w:rFonts w:ascii="Times New Roman" w:hAnsi="Times New Roman" w:cs="Times New Roman"/>
          <w:sz w:val="24"/>
          <w:szCs w:val="24"/>
        </w:rPr>
        <w:t>– 84341, состоит под диспансерным наблюдением – 53047 человек, впервые взяты под диспансерное наблюдение 15109 человека</w:t>
      </w:r>
      <w:r w:rsidR="00E729B1" w:rsidRPr="0025741C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4737"/>
        <w:gridCol w:w="1616"/>
        <w:gridCol w:w="1616"/>
        <w:gridCol w:w="1438"/>
      </w:tblGrid>
      <w:tr w:rsidR="00CB7D04" w:rsidRPr="0025741C" w:rsidTr="0025741C">
        <w:tc>
          <w:tcPr>
            <w:tcW w:w="295" w:type="pct"/>
          </w:tcPr>
          <w:p w:rsidR="00CB7D04" w:rsidRPr="0025741C" w:rsidRDefault="00A7188C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69" w:type="pct"/>
          </w:tcPr>
          <w:p w:rsidR="00CB7D04" w:rsidRPr="0025741C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08" w:type="pct"/>
            <w:vAlign w:val="center"/>
          </w:tcPr>
          <w:p w:rsidR="00CB7D04" w:rsidRPr="0025741C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b/>
                <w:sz w:val="24"/>
                <w:szCs w:val="24"/>
              </w:rPr>
              <w:t>2018год</w:t>
            </w:r>
          </w:p>
        </w:tc>
        <w:tc>
          <w:tcPr>
            <w:tcW w:w="808" w:type="pct"/>
            <w:vAlign w:val="center"/>
          </w:tcPr>
          <w:p w:rsidR="00CB7D04" w:rsidRPr="0025741C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719" w:type="pct"/>
            <w:vAlign w:val="center"/>
          </w:tcPr>
          <w:p w:rsidR="00CB7D04" w:rsidRPr="0025741C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b/>
                <w:sz w:val="24"/>
                <w:szCs w:val="24"/>
              </w:rPr>
              <w:t>Динамика изменения показателя %</w:t>
            </w:r>
          </w:p>
        </w:tc>
      </w:tr>
      <w:tr w:rsidR="00CB7D04" w:rsidRPr="0025741C" w:rsidTr="0025741C">
        <w:tc>
          <w:tcPr>
            <w:tcW w:w="295" w:type="pct"/>
          </w:tcPr>
          <w:p w:rsidR="00CB7D04" w:rsidRPr="0025741C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29B1" w:rsidRPr="002574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9" w:type="pct"/>
          </w:tcPr>
          <w:p w:rsidR="00CB7D04" w:rsidRPr="0025741C" w:rsidRDefault="00CB7D04" w:rsidP="00EC02FA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Зарегистрировано заболеваний - всего</w:t>
            </w:r>
          </w:p>
        </w:tc>
        <w:tc>
          <w:tcPr>
            <w:tcW w:w="808" w:type="pct"/>
            <w:vAlign w:val="center"/>
          </w:tcPr>
          <w:p w:rsidR="00CB7D04" w:rsidRPr="0025741C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272249</w:t>
            </w:r>
          </w:p>
        </w:tc>
        <w:tc>
          <w:tcPr>
            <w:tcW w:w="808" w:type="pct"/>
            <w:vAlign w:val="center"/>
          </w:tcPr>
          <w:p w:rsidR="00CB7D04" w:rsidRPr="0025741C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268844</w:t>
            </w:r>
          </w:p>
        </w:tc>
        <w:tc>
          <w:tcPr>
            <w:tcW w:w="719" w:type="pct"/>
            <w:vAlign w:val="center"/>
          </w:tcPr>
          <w:p w:rsidR="00CB7D04" w:rsidRPr="0025741C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+1,2%</w:t>
            </w:r>
          </w:p>
        </w:tc>
      </w:tr>
      <w:tr w:rsidR="00CB7D04" w:rsidRPr="0025741C" w:rsidTr="0025741C">
        <w:tc>
          <w:tcPr>
            <w:tcW w:w="295" w:type="pct"/>
          </w:tcPr>
          <w:p w:rsidR="00CB7D04" w:rsidRPr="0025741C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29B1" w:rsidRPr="002574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9" w:type="pct"/>
          </w:tcPr>
          <w:p w:rsidR="00CB7D04" w:rsidRPr="0025741C" w:rsidRDefault="00CB7D04" w:rsidP="00EC02FA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Инфекционные и паразитарные болезни</w:t>
            </w:r>
          </w:p>
        </w:tc>
        <w:tc>
          <w:tcPr>
            <w:tcW w:w="808" w:type="pct"/>
            <w:vAlign w:val="center"/>
          </w:tcPr>
          <w:p w:rsidR="00CB7D04" w:rsidRPr="0025741C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1547</w:t>
            </w:r>
          </w:p>
        </w:tc>
        <w:tc>
          <w:tcPr>
            <w:tcW w:w="808" w:type="pct"/>
            <w:vAlign w:val="center"/>
          </w:tcPr>
          <w:p w:rsidR="00CB7D04" w:rsidRPr="0025741C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1386</w:t>
            </w:r>
          </w:p>
        </w:tc>
        <w:tc>
          <w:tcPr>
            <w:tcW w:w="719" w:type="pct"/>
            <w:vAlign w:val="center"/>
          </w:tcPr>
          <w:p w:rsidR="00CB7D04" w:rsidRPr="0025741C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+12,0%</w:t>
            </w:r>
          </w:p>
        </w:tc>
      </w:tr>
      <w:tr w:rsidR="00CB7D04" w:rsidRPr="0025741C" w:rsidTr="0025741C">
        <w:tc>
          <w:tcPr>
            <w:tcW w:w="295" w:type="pct"/>
          </w:tcPr>
          <w:p w:rsidR="00CB7D04" w:rsidRPr="0025741C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729B1" w:rsidRPr="002574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9" w:type="pct"/>
          </w:tcPr>
          <w:p w:rsidR="00CB7D04" w:rsidRPr="0025741C" w:rsidRDefault="00CB7D04" w:rsidP="00EC02FA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Новообразования – всего, из них:</w:t>
            </w:r>
          </w:p>
        </w:tc>
        <w:tc>
          <w:tcPr>
            <w:tcW w:w="808" w:type="pct"/>
            <w:vAlign w:val="center"/>
          </w:tcPr>
          <w:p w:rsidR="00CB7D04" w:rsidRPr="0025741C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1782</w:t>
            </w:r>
          </w:p>
        </w:tc>
        <w:tc>
          <w:tcPr>
            <w:tcW w:w="808" w:type="pct"/>
            <w:vAlign w:val="center"/>
          </w:tcPr>
          <w:p w:rsidR="00CB7D04" w:rsidRPr="0025741C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1757</w:t>
            </w:r>
          </w:p>
        </w:tc>
        <w:tc>
          <w:tcPr>
            <w:tcW w:w="719" w:type="pct"/>
            <w:vAlign w:val="center"/>
          </w:tcPr>
          <w:p w:rsidR="00CB7D04" w:rsidRPr="0025741C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+1,4%</w:t>
            </w:r>
          </w:p>
        </w:tc>
      </w:tr>
      <w:tr w:rsidR="00CB7D04" w:rsidRPr="0025741C" w:rsidTr="0025741C">
        <w:tc>
          <w:tcPr>
            <w:tcW w:w="295" w:type="pct"/>
          </w:tcPr>
          <w:p w:rsidR="00CB7D04" w:rsidRPr="0025741C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E729B1" w:rsidRPr="002574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9" w:type="pct"/>
          </w:tcPr>
          <w:p w:rsidR="00CB7D04" w:rsidRPr="0025741C" w:rsidRDefault="00CB7D04" w:rsidP="00EC02FA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Злокачественные новообразования</w:t>
            </w:r>
          </w:p>
        </w:tc>
        <w:tc>
          <w:tcPr>
            <w:tcW w:w="808" w:type="pct"/>
            <w:vAlign w:val="center"/>
          </w:tcPr>
          <w:p w:rsidR="00CB7D04" w:rsidRPr="0025741C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vAlign w:val="center"/>
          </w:tcPr>
          <w:p w:rsidR="00CB7D04" w:rsidRPr="0025741C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9" w:type="pct"/>
            <w:vAlign w:val="center"/>
          </w:tcPr>
          <w:p w:rsidR="00CB7D04" w:rsidRPr="0025741C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7D04" w:rsidRPr="0025741C" w:rsidTr="0025741C">
        <w:tc>
          <w:tcPr>
            <w:tcW w:w="295" w:type="pct"/>
          </w:tcPr>
          <w:p w:rsidR="00CB7D04" w:rsidRPr="0025741C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729B1" w:rsidRPr="002574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9" w:type="pct"/>
          </w:tcPr>
          <w:p w:rsidR="00CB7D04" w:rsidRPr="0025741C" w:rsidRDefault="00CB7D04" w:rsidP="00EC02FA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Болезни эндокринной системы, расстройства питания и нарушения обмена веществ – всего, из них:</w:t>
            </w:r>
          </w:p>
        </w:tc>
        <w:tc>
          <w:tcPr>
            <w:tcW w:w="808" w:type="pct"/>
            <w:vAlign w:val="center"/>
          </w:tcPr>
          <w:p w:rsidR="00CB7D04" w:rsidRPr="0025741C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16880</w:t>
            </w:r>
          </w:p>
        </w:tc>
        <w:tc>
          <w:tcPr>
            <w:tcW w:w="808" w:type="pct"/>
            <w:vAlign w:val="center"/>
          </w:tcPr>
          <w:p w:rsidR="00CB7D04" w:rsidRPr="0025741C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16729</w:t>
            </w:r>
          </w:p>
        </w:tc>
        <w:tc>
          <w:tcPr>
            <w:tcW w:w="719" w:type="pct"/>
            <w:vAlign w:val="center"/>
          </w:tcPr>
          <w:p w:rsidR="00CB7D04" w:rsidRPr="0025741C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+0,9%</w:t>
            </w:r>
          </w:p>
        </w:tc>
      </w:tr>
      <w:tr w:rsidR="00CB7D04" w:rsidRPr="0025741C" w:rsidTr="0025741C">
        <w:tc>
          <w:tcPr>
            <w:tcW w:w="295" w:type="pct"/>
          </w:tcPr>
          <w:p w:rsidR="00CB7D04" w:rsidRPr="0025741C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E729B1" w:rsidRPr="002574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9" w:type="pct"/>
          </w:tcPr>
          <w:p w:rsidR="00CB7D04" w:rsidRPr="0025741C" w:rsidRDefault="00CB7D04" w:rsidP="00EC02FA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Болезни щитовидной железы</w:t>
            </w:r>
          </w:p>
        </w:tc>
        <w:tc>
          <w:tcPr>
            <w:tcW w:w="808" w:type="pct"/>
            <w:vAlign w:val="center"/>
          </w:tcPr>
          <w:p w:rsidR="00CB7D04" w:rsidRPr="0025741C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5026</w:t>
            </w:r>
          </w:p>
        </w:tc>
        <w:tc>
          <w:tcPr>
            <w:tcW w:w="808" w:type="pct"/>
            <w:vAlign w:val="center"/>
          </w:tcPr>
          <w:p w:rsidR="00CB7D04" w:rsidRPr="0025741C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5083</w:t>
            </w:r>
          </w:p>
        </w:tc>
        <w:tc>
          <w:tcPr>
            <w:tcW w:w="719" w:type="pct"/>
            <w:vAlign w:val="center"/>
          </w:tcPr>
          <w:p w:rsidR="00CB7D04" w:rsidRPr="0025741C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-1,1%</w:t>
            </w:r>
          </w:p>
        </w:tc>
      </w:tr>
      <w:tr w:rsidR="00CB7D04" w:rsidRPr="0025741C" w:rsidTr="0025741C">
        <w:tc>
          <w:tcPr>
            <w:tcW w:w="295" w:type="pct"/>
          </w:tcPr>
          <w:p w:rsidR="00CB7D04" w:rsidRPr="0025741C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r w:rsidR="00E729B1" w:rsidRPr="002574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9" w:type="pct"/>
          </w:tcPr>
          <w:p w:rsidR="00CB7D04" w:rsidRPr="0025741C" w:rsidRDefault="00CB7D04" w:rsidP="00EC02FA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Сахарный диабет</w:t>
            </w:r>
          </w:p>
        </w:tc>
        <w:tc>
          <w:tcPr>
            <w:tcW w:w="808" w:type="pct"/>
            <w:vAlign w:val="center"/>
          </w:tcPr>
          <w:p w:rsidR="00CB7D04" w:rsidRPr="0025741C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10209</w:t>
            </w:r>
          </w:p>
        </w:tc>
        <w:tc>
          <w:tcPr>
            <w:tcW w:w="808" w:type="pct"/>
            <w:vAlign w:val="center"/>
          </w:tcPr>
          <w:p w:rsidR="00CB7D04" w:rsidRPr="0025741C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9958</w:t>
            </w:r>
          </w:p>
        </w:tc>
        <w:tc>
          <w:tcPr>
            <w:tcW w:w="719" w:type="pct"/>
            <w:vAlign w:val="center"/>
          </w:tcPr>
          <w:p w:rsidR="00CB7D04" w:rsidRPr="0025741C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+2,5%</w:t>
            </w:r>
          </w:p>
        </w:tc>
      </w:tr>
      <w:tr w:rsidR="00CB7D04" w:rsidRPr="0025741C" w:rsidTr="0025741C">
        <w:tc>
          <w:tcPr>
            <w:tcW w:w="295" w:type="pct"/>
          </w:tcPr>
          <w:p w:rsidR="00CB7D04" w:rsidRPr="0025741C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729B1" w:rsidRPr="002574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9" w:type="pct"/>
          </w:tcPr>
          <w:p w:rsidR="00CB7D04" w:rsidRPr="0025741C" w:rsidRDefault="00CB7D04" w:rsidP="00EC02FA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Болезни</w:t>
            </w:r>
            <w:r w:rsidR="00257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нервной системы</w:t>
            </w:r>
          </w:p>
        </w:tc>
        <w:tc>
          <w:tcPr>
            <w:tcW w:w="808" w:type="pct"/>
            <w:vAlign w:val="center"/>
          </w:tcPr>
          <w:p w:rsidR="00CB7D04" w:rsidRPr="0025741C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2139</w:t>
            </w:r>
          </w:p>
        </w:tc>
        <w:tc>
          <w:tcPr>
            <w:tcW w:w="808" w:type="pct"/>
            <w:vAlign w:val="center"/>
          </w:tcPr>
          <w:p w:rsidR="00CB7D04" w:rsidRPr="0025741C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2154</w:t>
            </w:r>
          </w:p>
        </w:tc>
        <w:tc>
          <w:tcPr>
            <w:tcW w:w="719" w:type="pct"/>
            <w:vAlign w:val="center"/>
          </w:tcPr>
          <w:p w:rsidR="00CB7D04" w:rsidRPr="0025741C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-7,0%</w:t>
            </w:r>
          </w:p>
        </w:tc>
      </w:tr>
      <w:tr w:rsidR="00CB7D04" w:rsidRPr="0025741C" w:rsidTr="0025741C">
        <w:tc>
          <w:tcPr>
            <w:tcW w:w="295" w:type="pct"/>
          </w:tcPr>
          <w:p w:rsidR="00CB7D04" w:rsidRPr="0025741C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729B1" w:rsidRPr="002574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9" w:type="pct"/>
          </w:tcPr>
          <w:p w:rsidR="00CB7D04" w:rsidRPr="0025741C" w:rsidRDefault="00CB7D04" w:rsidP="00EC02FA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Болезни системы кровообращения: из них</w:t>
            </w:r>
          </w:p>
        </w:tc>
        <w:tc>
          <w:tcPr>
            <w:tcW w:w="808" w:type="pct"/>
            <w:vAlign w:val="center"/>
          </w:tcPr>
          <w:p w:rsidR="00CB7D04" w:rsidRPr="0025741C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76559</w:t>
            </w:r>
          </w:p>
        </w:tc>
        <w:tc>
          <w:tcPr>
            <w:tcW w:w="808" w:type="pct"/>
            <w:vAlign w:val="center"/>
          </w:tcPr>
          <w:p w:rsidR="00CB7D04" w:rsidRPr="0025741C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75770</w:t>
            </w:r>
          </w:p>
        </w:tc>
        <w:tc>
          <w:tcPr>
            <w:tcW w:w="719" w:type="pct"/>
            <w:vAlign w:val="center"/>
          </w:tcPr>
          <w:p w:rsidR="00CB7D04" w:rsidRPr="0025741C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+1,0%</w:t>
            </w:r>
          </w:p>
        </w:tc>
      </w:tr>
      <w:tr w:rsidR="00CB7D04" w:rsidRPr="0025741C" w:rsidTr="0025741C">
        <w:tc>
          <w:tcPr>
            <w:tcW w:w="295" w:type="pct"/>
          </w:tcPr>
          <w:p w:rsidR="00CB7D04" w:rsidRPr="0025741C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  <w:r w:rsidR="00E729B1" w:rsidRPr="002574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9" w:type="pct"/>
          </w:tcPr>
          <w:p w:rsidR="00CB7D04" w:rsidRPr="0025741C" w:rsidRDefault="00CB7D04" w:rsidP="00EC02FA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Болезни, характеризующиеся повышенным кровяным давлением</w:t>
            </w:r>
          </w:p>
        </w:tc>
        <w:tc>
          <w:tcPr>
            <w:tcW w:w="808" w:type="pct"/>
            <w:vAlign w:val="center"/>
          </w:tcPr>
          <w:p w:rsidR="00CB7D04" w:rsidRPr="0025741C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20168</w:t>
            </w:r>
          </w:p>
        </w:tc>
        <w:tc>
          <w:tcPr>
            <w:tcW w:w="808" w:type="pct"/>
            <w:vAlign w:val="center"/>
          </w:tcPr>
          <w:p w:rsidR="00CB7D04" w:rsidRPr="0025741C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19965</w:t>
            </w:r>
          </w:p>
        </w:tc>
        <w:tc>
          <w:tcPr>
            <w:tcW w:w="719" w:type="pct"/>
            <w:vAlign w:val="center"/>
          </w:tcPr>
          <w:p w:rsidR="00CB7D04" w:rsidRPr="0025741C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+1,0%</w:t>
            </w:r>
          </w:p>
        </w:tc>
      </w:tr>
      <w:tr w:rsidR="00CB7D04" w:rsidRPr="0025741C" w:rsidTr="0025741C">
        <w:tc>
          <w:tcPr>
            <w:tcW w:w="295" w:type="pct"/>
          </w:tcPr>
          <w:p w:rsidR="00CB7D04" w:rsidRPr="0025741C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  <w:r w:rsidR="00E729B1" w:rsidRPr="002574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9" w:type="pct"/>
          </w:tcPr>
          <w:p w:rsidR="00CB7D04" w:rsidRPr="0025741C" w:rsidRDefault="00CB7D04" w:rsidP="00EC02FA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Ишемические болезни сердца</w:t>
            </w:r>
          </w:p>
        </w:tc>
        <w:tc>
          <w:tcPr>
            <w:tcW w:w="808" w:type="pct"/>
            <w:vAlign w:val="center"/>
          </w:tcPr>
          <w:p w:rsidR="00CB7D04" w:rsidRPr="0025741C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23291</w:t>
            </w:r>
          </w:p>
        </w:tc>
        <w:tc>
          <w:tcPr>
            <w:tcW w:w="808" w:type="pct"/>
            <w:vAlign w:val="center"/>
          </w:tcPr>
          <w:p w:rsidR="00CB7D04" w:rsidRPr="0025741C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22799</w:t>
            </w:r>
          </w:p>
        </w:tc>
        <w:tc>
          <w:tcPr>
            <w:tcW w:w="719" w:type="pct"/>
            <w:vAlign w:val="center"/>
          </w:tcPr>
          <w:p w:rsidR="00CB7D04" w:rsidRPr="0025741C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+2,2%</w:t>
            </w:r>
          </w:p>
        </w:tc>
      </w:tr>
      <w:tr w:rsidR="00CB7D04" w:rsidRPr="0025741C" w:rsidTr="0025741C">
        <w:tc>
          <w:tcPr>
            <w:tcW w:w="295" w:type="pct"/>
          </w:tcPr>
          <w:p w:rsidR="00CB7D04" w:rsidRPr="0025741C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  <w:r w:rsidR="00E729B1" w:rsidRPr="002574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9" w:type="pct"/>
          </w:tcPr>
          <w:p w:rsidR="00CB7D04" w:rsidRPr="0025741C" w:rsidRDefault="00CB7D04" w:rsidP="00EC02FA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Острый инфаркт миокарда</w:t>
            </w:r>
          </w:p>
        </w:tc>
        <w:tc>
          <w:tcPr>
            <w:tcW w:w="808" w:type="pct"/>
            <w:vAlign w:val="center"/>
          </w:tcPr>
          <w:p w:rsidR="00CB7D04" w:rsidRPr="0025741C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808" w:type="pct"/>
            <w:vAlign w:val="center"/>
          </w:tcPr>
          <w:p w:rsidR="00CB7D04" w:rsidRPr="0025741C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719" w:type="pct"/>
            <w:vAlign w:val="center"/>
          </w:tcPr>
          <w:p w:rsidR="00CB7D04" w:rsidRPr="0025741C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-3,0%</w:t>
            </w:r>
          </w:p>
        </w:tc>
      </w:tr>
      <w:tr w:rsidR="00CB7D04" w:rsidRPr="0025741C" w:rsidTr="0025741C">
        <w:tc>
          <w:tcPr>
            <w:tcW w:w="295" w:type="pct"/>
          </w:tcPr>
          <w:p w:rsidR="00CB7D04" w:rsidRPr="0025741C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  <w:r w:rsidR="00E729B1" w:rsidRPr="002574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9" w:type="pct"/>
          </w:tcPr>
          <w:p w:rsidR="00CB7D04" w:rsidRPr="0025741C" w:rsidRDefault="00CB7D04" w:rsidP="00EC02FA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Цереброваскулярные болезни</w:t>
            </w:r>
          </w:p>
        </w:tc>
        <w:tc>
          <w:tcPr>
            <w:tcW w:w="808" w:type="pct"/>
            <w:vAlign w:val="center"/>
          </w:tcPr>
          <w:p w:rsidR="00CB7D04" w:rsidRPr="0025741C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25751</w:t>
            </w:r>
          </w:p>
        </w:tc>
        <w:tc>
          <w:tcPr>
            <w:tcW w:w="808" w:type="pct"/>
            <w:vAlign w:val="center"/>
          </w:tcPr>
          <w:p w:rsidR="00CB7D04" w:rsidRPr="0025741C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25772</w:t>
            </w:r>
          </w:p>
        </w:tc>
        <w:tc>
          <w:tcPr>
            <w:tcW w:w="719" w:type="pct"/>
            <w:vAlign w:val="center"/>
          </w:tcPr>
          <w:p w:rsidR="00CB7D04" w:rsidRPr="0025741C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-0,08%</w:t>
            </w:r>
          </w:p>
        </w:tc>
      </w:tr>
      <w:tr w:rsidR="00CB7D04" w:rsidRPr="0025741C" w:rsidTr="0025741C">
        <w:tc>
          <w:tcPr>
            <w:tcW w:w="295" w:type="pct"/>
          </w:tcPr>
          <w:p w:rsidR="00CB7D04" w:rsidRPr="0025741C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729B1" w:rsidRPr="002574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9" w:type="pct"/>
          </w:tcPr>
          <w:p w:rsidR="00CB7D04" w:rsidRPr="0025741C" w:rsidRDefault="00CB7D04" w:rsidP="00EC02FA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Болезни органов пищеварения</w:t>
            </w:r>
          </w:p>
        </w:tc>
        <w:tc>
          <w:tcPr>
            <w:tcW w:w="808" w:type="pct"/>
            <w:vAlign w:val="center"/>
          </w:tcPr>
          <w:p w:rsidR="00CB7D04" w:rsidRPr="0025741C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30231</w:t>
            </w:r>
          </w:p>
        </w:tc>
        <w:tc>
          <w:tcPr>
            <w:tcW w:w="808" w:type="pct"/>
            <w:vAlign w:val="center"/>
          </w:tcPr>
          <w:p w:rsidR="00CB7D04" w:rsidRPr="0025741C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30079</w:t>
            </w:r>
          </w:p>
        </w:tc>
        <w:tc>
          <w:tcPr>
            <w:tcW w:w="719" w:type="pct"/>
            <w:vAlign w:val="center"/>
          </w:tcPr>
          <w:p w:rsidR="00CB7D04" w:rsidRPr="0025741C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+0,5%</w:t>
            </w:r>
          </w:p>
        </w:tc>
      </w:tr>
      <w:tr w:rsidR="00CB7D04" w:rsidRPr="0025741C" w:rsidTr="0025741C">
        <w:tc>
          <w:tcPr>
            <w:tcW w:w="295" w:type="pct"/>
          </w:tcPr>
          <w:p w:rsidR="00CB7D04" w:rsidRPr="0025741C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69" w:type="pct"/>
          </w:tcPr>
          <w:p w:rsidR="00CB7D04" w:rsidRPr="0025741C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08" w:type="pct"/>
            <w:vAlign w:val="center"/>
          </w:tcPr>
          <w:p w:rsidR="00CB7D04" w:rsidRPr="0025741C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b/>
                <w:sz w:val="24"/>
                <w:szCs w:val="24"/>
              </w:rPr>
              <w:t>2018год</w:t>
            </w:r>
          </w:p>
        </w:tc>
        <w:tc>
          <w:tcPr>
            <w:tcW w:w="808" w:type="pct"/>
            <w:vAlign w:val="center"/>
          </w:tcPr>
          <w:p w:rsidR="00CB7D04" w:rsidRPr="0025741C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719" w:type="pct"/>
            <w:vAlign w:val="center"/>
          </w:tcPr>
          <w:p w:rsidR="00CB7D04" w:rsidRPr="0025741C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b/>
                <w:sz w:val="24"/>
                <w:szCs w:val="24"/>
              </w:rPr>
              <w:t>Динамика изменения показателя %</w:t>
            </w:r>
          </w:p>
        </w:tc>
      </w:tr>
      <w:tr w:rsidR="00CB7D04" w:rsidRPr="0025741C" w:rsidTr="0025741C">
        <w:tc>
          <w:tcPr>
            <w:tcW w:w="295" w:type="pct"/>
          </w:tcPr>
          <w:p w:rsidR="00CB7D04" w:rsidRPr="0025741C" w:rsidRDefault="0025741C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69" w:type="pct"/>
          </w:tcPr>
          <w:p w:rsidR="00CB7D04" w:rsidRPr="0025741C" w:rsidRDefault="00CB7D04" w:rsidP="00EC02FA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Болезни мочеполовой системы</w:t>
            </w:r>
          </w:p>
        </w:tc>
        <w:tc>
          <w:tcPr>
            <w:tcW w:w="808" w:type="pct"/>
            <w:vAlign w:val="center"/>
          </w:tcPr>
          <w:p w:rsidR="00CB7D04" w:rsidRPr="0025741C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16529</w:t>
            </w:r>
          </w:p>
        </w:tc>
        <w:tc>
          <w:tcPr>
            <w:tcW w:w="808" w:type="pct"/>
            <w:vAlign w:val="center"/>
          </w:tcPr>
          <w:p w:rsidR="00CB7D04" w:rsidRPr="0025741C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16505</w:t>
            </w:r>
          </w:p>
        </w:tc>
        <w:tc>
          <w:tcPr>
            <w:tcW w:w="719" w:type="pct"/>
            <w:vAlign w:val="center"/>
          </w:tcPr>
          <w:p w:rsidR="00CB7D04" w:rsidRPr="0025741C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+0,1%</w:t>
            </w:r>
          </w:p>
        </w:tc>
      </w:tr>
      <w:tr w:rsidR="00CB7D04" w:rsidRPr="0025741C" w:rsidTr="0025741C">
        <w:tc>
          <w:tcPr>
            <w:tcW w:w="295" w:type="pct"/>
          </w:tcPr>
          <w:p w:rsidR="00CB7D04" w:rsidRPr="0025741C" w:rsidRDefault="0025741C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69" w:type="pct"/>
          </w:tcPr>
          <w:p w:rsidR="00CB7D04" w:rsidRPr="0025741C" w:rsidRDefault="00CB7D04" w:rsidP="00EC02FA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Болезни глаза и придаточного аппарата</w:t>
            </w:r>
          </w:p>
        </w:tc>
        <w:tc>
          <w:tcPr>
            <w:tcW w:w="808" w:type="pct"/>
            <w:vAlign w:val="center"/>
          </w:tcPr>
          <w:p w:rsidR="00CB7D04" w:rsidRPr="0025741C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13490</w:t>
            </w:r>
          </w:p>
        </w:tc>
        <w:tc>
          <w:tcPr>
            <w:tcW w:w="808" w:type="pct"/>
            <w:vAlign w:val="center"/>
          </w:tcPr>
          <w:p w:rsidR="00CB7D04" w:rsidRPr="0025741C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13510</w:t>
            </w:r>
          </w:p>
        </w:tc>
        <w:tc>
          <w:tcPr>
            <w:tcW w:w="719" w:type="pct"/>
            <w:vAlign w:val="center"/>
          </w:tcPr>
          <w:p w:rsidR="00CB7D04" w:rsidRPr="0025741C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-0,1%</w:t>
            </w:r>
          </w:p>
        </w:tc>
      </w:tr>
      <w:tr w:rsidR="00CB7D04" w:rsidRPr="0025741C" w:rsidTr="0025741C">
        <w:tc>
          <w:tcPr>
            <w:tcW w:w="295" w:type="pct"/>
          </w:tcPr>
          <w:p w:rsidR="00CB7D04" w:rsidRPr="0025741C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741C" w:rsidRPr="0025741C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2369" w:type="pct"/>
          </w:tcPr>
          <w:p w:rsidR="00CB7D04" w:rsidRPr="0025741C" w:rsidRDefault="00CB7D04" w:rsidP="00EC02FA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Травмы, отравления и некоторые другие последствия внешних причин</w:t>
            </w:r>
          </w:p>
        </w:tc>
        <w:tc>
          <w:tcPr>
            <w:tcW w:w="808" w:type="pct"/>
            <w:vAlign w:val="center"/>
          </w:tcPr>
          <w:p w:rsidR="00CB7D04" w:rsidRPr="0025741C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21810</w:t>
            </w:r>
          </w:p>
        </w:tc>
        <w:tc>
          <w:tcPr>
            <w:tcW w:w="808" w:type="pct"/>
            <w:vAlign w:val="center"/>
          </w:tcPr>
          <w:p w:rsidR="00CB7D04" w:rsidRPr="0025741C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20467</w:t>
            </w:r>
          </w:p>
        </w:tc>
        <w:tc>
          <w:tcPr>
            <w:tcW w:w="719" w:type="pct"/>
            <w:vAlign w:val="center"/>
          </w:tcPr>
          <w:p w:rsidR="00CB7D04" w:rsidRPr="0025741C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+6,6%</w:t>
            </w:r>
          </w:p>
        </w:tc>
      </w:tr>
    </w:tbl>
    <w:p w:rsidR="0025741C" w:rsidRPr="0025741C" w:rsidRDefault="0025741C" w:rsidP="00EC02FA">
      <w:pPr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7D04" w:rsidRPr="0025741C" w:rsidRDefault="00CB7D04" w:rsidP="00EC02FA">
      <w:pPr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41C">
        <w:rPr>
          <w:rFonts w:ascii="Times New Roman" w:hAnsi="Times New Roman" w:cs="Times New Roman"/>
          <w:sz w:val="24"/>
          <w:szCs w:val="24"/>
        </w:rPr>
        <w:t>Регистрация заболеваемости в 2018 году осталась на том же уровне. Число лиц, взятых на «Д» учет, увеличилось на 23% в связи с пр</w:t>
      </w:r>
      <w:r w:rsidR="00EC02FA">
        <w:rPr>
          <w:rFonts w:ascii="Times New Roman" w:hAnsi="Times New Roman" w:cs="Times New Roman"/>
          <w:sz w:val="24"/>
          <w:szCs w:val="24"/>
        </w:rPr>
        <w:t>о</w:t>
      </w:r>
      <w:r w:rsidRPr="0025741C">
        <w:rPr>
          <w:rFonts w:ascii="Times New Roman" w:hAnsi="Times New Roman" w:cs="Times New Roman"/>
          <w:sz w:val="24"/>
          <w:szCs w:val="24"/>
        </w:rPr>
        <w:t xml:space="preserve">ектом «Хроники», работой в соответствии с приказом МЗ РФ № 1344 и взятием на «Д» учет лиц, прошедших диспансеризацию определенных групп населения с впервые выявленными заболеваниями и ранее установленными хроническими заболеваниями (группа 3А) в 2018 году </w:t>
      </w:r>
      <w:proofErr w:type="gramStart"/>
      <w:r w:rsidRPr="0025741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5741C">
        <w:rPr>
          <w:rFonts w:ascii="Times New Roman" w:hAnsi="Times New Roman" w:cs="Times New Roman"/>
          <w:sz w:val="24"/>
          <w:szCs w:val="24"/>
        </w:rPr>
        <w:t xml:space="preserve">приказ МЗ РФ № 869) </w:t>
      </w:r>
    </w:p>
    <w:p w:rsidR="00CB7D04" w:rsidRPr="0025741C" w:rsidRDefault="00CB7D04" w:rsidP="00EC02FA">
      <w:pPr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41C">
        <w:rPr>
          <w:rFonts w:ascii="Times New Roman" w:hAnsi="Times New Roman" w:cs="Times New Roman"/>
          <w:sz w:val="24"/>
          <w:szCs w:val="24"/>
        </w:rPr>
        <w:t>В 2018 году отмечается увеличение</w:t>
      </w:r>
      <w:r w:rsidR="0025741C">
        <w:rPr>
          <w:rFonts w:ascii="Times New Roman" w:hAnsi="Times New Roman" w:cs="Times New Roman"/>
          <w:sz w:val="24"/>
          <w:szCs w:val="24"/>
        </w:rPr>
        <w:t xml:space="preserve"> </w:t>
      </w:r>
      <w:r w:rsidRPr="0025741C">
        <w:rPr>
          <w:rFonts w:ascii="Times New Roman" w:hAnsi="Times New Roman" w:cs="Times New Roman"/>
          <w:sz w:val="24"/>
          <w:szCs w:val="24"/>
        </w:rPr>
        <w:t>инфекционной заболеваемости на +12,0%.Были зарегистрированы случаи кори, которых не было в 2017 году. Для предупреждения возникновения новых очагов была проведена иммунизация в очагах и плановая и</w:t>
      </w:r>
      <w:r w:rsidR="0025741C">
        <w:rPr>
          <w:rFonts w:ascii="Times New Roman" w:hAnsi="Times New Roman" w:cs="Times New Roman"/>
          <w:sz w:val="24"/>
          <w:szCs w:val="24"/>
        </w:rPr>
        <w:t>ммунизация взрослого населения.</w:t>
      </w:r>
      <w:r w:rsidRPr="0025741C">
        <w:rPr>
          <w:rFonts w:ascii="Times New Roman" w:hAnsi="Times New Roman" w:cs="Times New Roman"/>
          <w:sz w:val="24"/>
          <w:szCs w:val="24"/>
        </w:rPr>
        <w:t xml:space="preserve"> Не значительный рост болезней</w:t>
      </w:r>
      <w:r w:rsidR="0025741C">
        <w:rPr>
          <w:rFonts w:ascii="Times New Roman" w:hAnsi="Times New Roman" w:cs="Times New Roman"/>
          <w:sz w:val="24"/>
          <w:szCs w:val="24"/>
        </w:rPr>
        <w:t xml:space="preserve"> </w:t>
      </w:r>
      <w:r w:rsidRPr="0025741C">
        <w:rPr>
          <w:rFonts w:ascii="Times New Roman" w:hAnsi="Times New Roman" w:cs="Times New Roman"/>
          <w:sz w:val="24"/>
          <w:szCs w:val="24"/>
        </w:rPr>
        <w:t>эндокринной системы + 0,9%,</w:t>
      </w:r>
      <w:r w:rsidR="0025741C">
        <w:rPr>
          <w:rFonts w:ascii="Times New Roman" w:hAnsi="Times New Roman" w:cs="Times New Roman"/>
          <w:sz w:val="24"/>
          <w:szCs w:val="24"/>
        </w:rPr>
        <w:t xml:space="preserve"> </w:t>
      </w:r>
      <w:r w:rsidRPr="0025741C">
        <w:rPr>
          <w:rFonts w:ascii="Times New Roman" w:hAnsi="Times New Roman" w:cs="Times New Roman"/>
          <w:sz w:val="24"/>
          <w:szCs w:val="24"/>
        </w:rPr>
        <w:t>в частности</w:t>
      </w:r>
      <w:r w:rsidR="0025741C">
        <w:rPr>
          <w:rFonts w:ascii="Times New Roman" w:hAnsi="Times New Roman" w:cs="Times New Roman"/>
          <w:sz w:val="24"/>
          <w:szCs w:val="24"/>
        </w:rPr>
        <w:t xml:space="preserve"> </w:t>
      </w:r>
      <w:r w:rsidRPr="0025741C">
        <w:rPr>
          <w:rFonts w:ascii="Times New Roman" w:hAnsi="Times New Roman" w:cs="Times New Roman"/>
          <w:sz w:val="24"/>
          <w:szCs w:val="24"/>
        </w:rPr>
        <w:t>сахарным диабетом + 2,5%, (повышение связано с выявлением заболеваний среди лиц молодого возраста при проведении диспансеризации определенных гру</w:t>
      </w:r>
      <w:proofErr w:type="gramStart"/>
      <w:r w:rsidRPr="0025741C">
        <w:rPr>
          <w:rFonts w:ascii="Times New Roman" w:hAnsi="Times New Roman" w:cs="Times New Roman"/>
          <w:sz w:val="24"/>
          <w:szCs w:val="24"/>
        </w:rPr>
        <w:t>пп взр</w:t>
      </w:r>
      <w:proofErr w:type="gramEnd"/>
      <w:r w:rsidRPr="0025741C">
        <w:rPr>
          <w:rFonts w:ascii="Times New Roman" w:hAnsi="Times New Roman" w:cs="Times New Roman"/>
          <w:sz w:val="24"/>
          <w:szCs w:val="24"/>
        </w:rPr>
        <w:t>ослого населения), болезней системы кровообращения +1,0%, в том числе болезни характеризующиеся повышением кровяного давления +1,0%; органов пищеварения +</w:t>
      </w:r>
      <w:r w:rsidR="0025741C">
        <w:rPr>
          <w:rFonts w:ascii="Times New Roman" w:hAnsi="Times New Roman" w:cs="Times New Roman"/>
          <w:sz w:val="24"/>
          <w:szCs w:val="24"/>
        </w:rPr>
        <w:t xml:space="preserve"> </w:t>
      </w:r>
      <w:r w:rsidRPr="0025741C">
        <w:rPr>
          <w:rFonts w:ascii="Times New Roman" w:hAnsi="Times New Roman" w:cs="Times New Roman"/>
          <w:sz w:val="24"/>
          <w:szCs w:val="24"/>
        </w:rPr>
        <w:t xml:space="preserve">0,5%; </w:t>
      </w:r>
    </w:p>
    <w:p w:rsidR="0025741C" w:rsidRDefault="00CB7D04" w:rsidP="00EC02FA">
      <w:pPr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41C">
        <w:rPr>
          <w:rFonts w:ascii="Times New Roman" w:hAnsi="Times New Roman" w:cs="Times New Roman"/>
          <w:sz w:val="24"/>
          <w:szCs w:val="24"/>
        </w:rPr>
        <w:t>Снизилась заболеваемость: болезни глаза - 0,1%; болезни нервной системы -7,0%, болезни щитовидной железы -1,1%.</w:t>
      </w:r>
    </w:p>
    <w:p w:rsidR="00CB7D04" w:rsidRPr="0025741C" w:rsidRDefault="00CB7D04" w:rsidP="00EC02FA">
      <w:pPr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41C">
        <w:rPr>
          <w:rFonts w:ascii="Times New Roman" w:hAnsi="Times New Roman" w:cs="Times New Roman"/>
          <w:sz w:val="24"/>
          <w:szCs w:val="24"/>
        </w:rPr>
        <w:t>Уменьшилась регистрация случаев острого инфаркта миокарда на -3,0%, это связано</w:t>
      </w:r>
      <w:r w:rsidR="002574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741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5741C">
        <w:rPr>
          <w:rFonts w:ascii="Times New Roman" w:hAnsi="Times New Roman" w:cs="Times New Roman"/>
          <w:sz w:val="24"/>
          <w:szCs w:val="24"/>
        </w:rPr>
        <w:t xml:space="preserve"> своевременным взятием на «Д» учет пациентов с гипертонической болезнью и активным </w:t>
      </w:r>
      <w:proofErr w:type="spellStart"/>
      <w:r w:rsidRPr="0025741C">
        <w:rPr>
          <w:rFonts w:ascii="Times New Roman" w:hAnsi="Times New Roman" w:cs="Times New Roman"/>
          <w:sz w:val="24"/>
          <w:szCs w:val="24"/>
        </w:rPr>
        <w:t>пропагандированием</w:t>
      </w:r>
      <w:proofErr w:type="spellEnd"/>
      <w:r w:rsidRPr="0025741C">
        <w:rPr>
          <w:rFonts w:ascii="Times New Roman" w:hAnsi="Times New Roman" w:cs="Times New Roman"/>
          <w:sz w:val="24"/>
          <w:szCs w:val="24"/>
        </w:rPr>
        <w:t xml:space="preserve"> здорового образа жизни.</w:t>
      </w:r>
    </w:p>
    <w:p w:rsidR="0025741C" w:rsidRPr="0025741C" w:rsidRDefault="0025741C" w:rsidP="00EC02FA">
      <w:pPr>
        <w:spacing w:line="228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D04" w:rsidRPr="0025741C" w:rsidRDefault="00CB7D04" w:rsidP="00EC02FA">
      <w:pPr>
        <w:spacing w:line="228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41C">
        <w:rPr>
          <w:rFonts w:ascii="Times New Roman" w:hAnsi="Times New Roman" w:cs="Times New Roman"/>
          <w:b/>
          <w:sz w:val="24"/>
          <w:szCs w:val="24"/>
        </w:rPr>
        <w:t xml:space="preserve">Выполнение государственного задания по территориальной программе </w:t>
      </w:r>
    </w:p>
    <w:p w:rsidR="00CB7D04" w:rsidRPr="0025741C" w:rsidRDefault="00CB7D04" w:rsidP="00EC02FA">
      <w:pPr>
        <w:spacing w:line="228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41C">
        <w:rPr>
          <w:rFonts w:ascii="Times New Roman" w:hAnsi="Times New Roman" w:cs="Times New Roman"/>
          <w:b/>
          <w:sz w:val="24"/>
          <w:szCs w:val="24"/>
        </w:rPr>
        <w:t xml:space="preserve">обязательного медицинского страхования города Москвы </w:t>
      </w:r>
    </w:p>
    <w:p w:rsidR="00CB7D04" w:rsidRPr="0025741C" w:rsidRDefault="00CB7D04" w:rsidP="00EC02FA">
      <w:pPr>
        <w:spacing w:line="228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41C">
        <w:rPr>
          <w:rFonts w:ascii="Times New Roman" w:hAnsi="Times New Roman" w:cs="Times New Roman"/>
          <w:b/>
          <w:sz w:val="24"/>
          <w:szCs w:val="24"/>
        </w:rPr>
        <w:t>по ГБУЗ «КДЦ №6 ДЗМ за 2018 год (план/факт)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23"/>
        <w:gridCol w:w="904"/>
        <w:gridCol w:w="936"/>
        <w:gridCol w:w="936"/>
        <w:gridCol w:w="821"/>
        <w:gridCol w:w="821"/>
        <w:gridCol w:w="936"/>
        <w:gridCol w:w="936"/>
        <w:gridCol w:w="770"/>
        <w:gridCol w:w="1114"/>
      </w:tblGrid>
      <w:tr w:rsidR="0025741C" w:rsidRPr="0025741C" w:rsidTr="0025741C">
        <w:tc>
          <w:tcPr>
            <w:tcW w:w="1823" w:type="dxa"/>
            <w:vMerge w:val="restart"/>
          </w:tcPr>
          <w:p w:rsidR="0025741C" w:rsidRPr="0025741C" w:rsidRDefault="0025741C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МО</w:t>
            </w:r>
          </w:p>
        </w:tc>
        <w:tc>
          <w:tcPr>
            <w:tcW w:w="904" w:type="dxa"/>
            <w:vMerge w:val="restart"/>
          </w:tcPr>
          <w:p w:rsidR="0025741C" w:rsidRPr="0025741C" w:rsidRDefault="0025741C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Округ </w:t>
            </w:r>
          </w:p>
        </w:tc>
        <w:tc>
          <w:tcPr>
            <w:tcW w:w="7270" w:type="dxa"/>
            <w:gridSpan w:val="8"/>
          </w:tcPr>
          <w:p w:rsidR="0025741C" w:rsidRPr="0025741C" w:rsidRDefault="0025741C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Территориальная программа государственных гарантий </w:t>
            </w:r>
            <w:proofErr w:type="gramStart"/>
            <w:r w:rsidRPr="0025741C">
              <w:rPr>
                <w:rFonts w:ascii="Times New Roman" w:hAnsi="Times New Roman" w:cs="Times New Roman"/>
                <w:b/>
                <w:sz w:val="24"/>
                <w:szCs w:val="24"/>
              </w:rPr>
              <w:t>бесплатного</w:t>
            </w:r>
            <w:proofErr w:type="gramEnd"/>
            <w:r w:rsidRPr="002574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оказания гражданам медицинской помощи в городе Москве на 2018 год</w:t>
            </w:r>
          </w:p>
        </w:tc>
      </w:tr>
      <w:tr w:rsidR="0025741C" w:rsidRPr="0025741C" w:rsidTr="0025741C">
        <w:tc>
          <w:tcPr>
            <w:tcW w:w="1823" w:type="dxa"/>
            <w:vMerge/>
          </w:tcPr>
          <w:p w:rsidR="0025741C" w:rsidRPr="0025741C" w:rsidRDefault="0025741C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4" w:type="dxa"/>
            <w:vMerge/>
          </w:tcPr>
          <w:p w:rsidR="0025741C" w:rsidRPr="0025741C" w:rsidRDefault="0025741C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6"/>
          </w:tcPr>
          <w:p w:rsidR="0025741C" w:rsidRPr="0025741C" w:rsidRDefault="0025741C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b/>
                <w:sz w:val="24"/>
                <w:szCs w:val="24"/>
              </w:rPr>
              <w:t>Амбулаторная помощь</w:t>
            </w:r>
          </w:p>
        </w:tc>
        <w:tc>
          <w:tcPr>
            <w:tcW w:w="1884" w:type="dxa"/>
            <w:gridSpan w:val="2"/>
            <w:vMerge w:val="restart"/>
          </w:tcPr>
          <w:p w:rsidR="0025741C" w:rsidRPr="0025741C" w:rsidRDefault="0025741C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b/>
                <w:sz w:val="24"/>
                <w:szCs w:val="24"/>
              </w:rPr>
              <w:t>Помощь в дневных стационарах (</w:t>
            </w:r>
            <w:proofErr w:type="gramStart"/>
            <w:r w:rsidRPr="0025741C">
              <w:rPr>
                <w:rFonts w:ascii="Times New Roman" w:hAnsi="Times New Roman" w:cs="Times New Roman"/>
                <w:b/>
                <w:sz w:val="24"/>
                <w:szCs w:val="24"/>
              </w:rPr>
              <w:t>случай-лечения</w:t>
            </w:r>
            <w:proofErr w:type="gramEnd"/>
            <w:r w:rsidRPr="0025741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5741C" w:rsidRPr="0025741C" w:rsidTr="0025741C">
        <w:tc>
          <w:tcPr>
            <w:tcW w:w="1823" w:type="dxa"/>
            <w:vMerge/>
          </w:tcPr>
          <w:p w:rsidR="0025741C" w:rsidRPr="0025741C" w:rsidRDefault="0025741C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4" w:type="dxa"/>
            <w:vMerge/>
          </w:tcPr>
          <w:p w:rsidR="0025741C" w:rsidRPr="0025741C" w:rsidRDefault="0025741C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gridSpan w:val="2"/>
          </w:tcPr>
          <w:p w:rsidR="0025741C" w:rsidRPr="0025741C" w:rsidRDefault="0025741C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Посещения с </w:t>
            </w:r>
            <w:proofErr w:type="spellStart"/>
            <w:r w:rsidRPr="0025741C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</w:t>
            </w:r>
            <w:proofErr w:type="spellEnd"/>
            <w:r w:rsidRPr="0025741C">
              <w:rPr>
                <w:rFonts w:ascii="Times New Roman" w:hAnsi="Times New Roman" w:cs="Times New Roman"/>
                <w:b/>
                <w:sz w:val="24"/>
                <w:szCs w:val="24"/>
              </w:rPr>
              <w:t>. целью</w:t>
            </w:r>
          </w:p>
        </w:tc>
        <w:tc>
          <w:tcPr>
            <w:tcW w:w="1642" w:type="dxa"/>
            <w:gridSpan w:val="2"/>
          </w:tcPr>
          <w:p w:rsidR="0025741C" w:rsidRPr="0025741C" w:rsidRDefault="0025741C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План/факт посещения по </w:t>
            </w:r>
            <w:proofErr w:type="spellStart"/>
            <w:r w:rsidRPr="0025741C">
              <w:rPr>
                <w:rFonts w:ascii="Times New Roman" w:hAnsi="Times New Roman" w:cs="Times New Roman"/>
                <w:b/>
                <w:sz w:val="24"/>
                <w:szCs w:val="24"/>
              </w:rPr>
              <w:t>неотл</w:t>
            </w:r>
            <w:proofErr w:type="spellEnd"/>
            <w:r w:rsidRPr="002574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25741C">
              <w:rPr>
                <w:rFonts w:ascii="Times New Roman" w:hAnsi="Times New Roman" w:cs="Times New Roman"/>
                <w:b/>
                <w:sz w:val="24"/>
                <w:szCs w:val="24"/>
              </w:rPr>
              <w:t>Мед</w:t>
            </w:r>
            <w:proofErr w:type="gramStart"/>
            <w:r w:rsidRPr="0025741C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25741C">
              <w:rPr>
                <w:rFonts w:ascii="Times New Roman" w:hAnsi="Times New Roman" w:cs="Times New Roman"/>
                <w:b/>
                <w:sz w:val="24"/>
                <w:szCs w:val="24"/>
              </w:rPr>
              <w:t>омощи</w:t>
            </w:r>
            <w:proofErr w:type="spellEnd"/>
          </w:p>
        </w:tc>
        <w:tc>
          <w:tcPr>
            <w:tcW w:w="1872" w:type="dxa"/>
            <w:gridSpan w:val="2"/>
          </w:tcPr>
          <w:p w:rsidR="0025741C" w:rsidRPr="0025741C" w:rsidRDefault="0025741C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b/>
                <w:sz w:val="24"/>
                <w:szCs w:val="24"/>
              </w:rPr>
              <w:t>Обращения план/факт</w:t>
            </w:r>
          </w:p>
        </w:tc>
        <w:tc>
          <w:tcPr>
            <w:tcW w:w="1884" w:type="dxa"/>
            <w:gridSpan w:val="2"/>
            <w:vMerge/>
          </w:tcPr>
          <w:p w:rsidR="0025741C" w:rsidRPr="0025741C" w:rsidRDefault="0025741C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741C" w:rsidRPr="0025741C" w:rsidTr="0025741C">
        <w:tc>
          <w:tcPr>
            <w:tcW w:w="1823" w:type="dxa"/>
          </w:tcPr>
          <w:p w:rsidR="0025741C" w:rsidRPr="0025741C" w:rsidRDefault="0025741C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4" w:type="dxa"/>
          </w:tcPr>
          <w:p w:rsidR="0025741C" w:rsidRPr="0025741C" w:rsidRDefault="0025741C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:rsidR="0025741C" w:rsidRPr="0025741C" w:rsidRDefault="0025741C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36" w:type="dxa"/>
          </w:tcPr>
          <w:p w:rsidR="0025741C" w:rsidRPr="0025741C" w:rsidRDefault="0025741C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821" w:type="dxa"/>
          </w:tcPr>
          <w:p w:rsidR="0025741C" w:rsidRPr="0025741C" w:rsidRDefault="0025741C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21" w:type="dxa"/>
          </w:tcPr>
          <w:p w:rsidR="0025741C" w:rsidRPr="0025741C" w:rsidRDefault="0025741C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936" w:type="dxa"/>
          </w:tcPr>
          <w:p w:rsidR="0025741C" w:rsidRPr="0025741C" w:rsidRDefault="0025741C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36" w:type="dxa"/>
          </w:tcPr>
          <w:p w:rsidR="0025741C" w:rsidRPr="0025741C" w:rsidRDefault="0025741C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770" w:type="dxa"/>
          </w:tcPr>
          <w:p w:rsidR="0025741C" w:rsidRPr="0025741C" w:rsidRDefault="0025741C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114" w:type="dxa"/>
          </w:tcPr>
          <w:p w:rsidR="0025741C" w:rsidRPr="0025741C" w:rsidRDefault="0025741C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25741C" w:rsidRPr="0025741C" w:rsidTr="0025741C">
        <w:tc>
          <w:tcPr>
            <w:tcW w:w="1823" w:type="dxa"/>
            <w:vAlign w:val="center"/>
          </w:tcPr>
          <w:p w:rsidR="0025741C" w:rsidRPr="0025741C" w:rsidRDefault="0025741C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ГБУЗ «КДЦ№ 6 ДЗМ»</w:t>
            </w:r>
          </w:p>
        </w:tc>
        <w:tc>
          <w:tcPr>
            <w:tcW w:w="904" w:type="dxa"/>
            <w:vAlign w:val="center"/>
          </w:tcPr>
          <w:p w:rsidR="0025741C" w:rsidRPr="0025741C" w:rsidRDefault="0025741C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САО</w:t>
            </w:r>
          </w:p>
        </w:tc>
        <w:tc>
          <w:tcPr>
            <w:tcW w:w="936" w:type="dxa"/>
            <w:vAlign w:val="center"/>
          </w:tcPr>
          <w:p w:rsidR="0025741C" w:rsidRPr="0025741C" w:rsidRDefault="0025741C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224060</w:t>
            </w:r>
          </w:p>
        </w:tc>
        <w:tc>
          <w:tcPr>
            <w:tcW w:w="936" w:type="dxa"/>
            <w:vAlign w:val="center"/>
          </w:tcPr>
          <w:p w:rsidR="0025741C" w:rsidRPr="0025741C" w:rsidRDefault="0025741C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298050</w:t>
            </w:r>
          </w:p>
        </w:tc>
        <w:tc>
          <w:tcPr>
            <w:tcW w:w="821" w:type="dxa"/>
            <w:vAlign w:val="center"/>
          </w:tcPr>
          <w:p w:rsidR="0025741C" w:rsidRPr="0025741C" w:rsidRDefault="0025741C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19918</w:t>
            </w:r>
          </w:p>
        </w:tc>
        <w:tc>
          <w:tcPr>
            <w:tcW w:w="821" w:type="dxa"/>
            <w:vAlign w:val="center"/>
          </w:tcPr>
          <w:p w:rsidR="0025741C" w:rsidRPr="0025741C" w:rsidRDefault="0025741C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19920</w:t>
            </w:r>
          </w:p>
        </w:tc>
        <w:tc>
          <w:tcPr>
            <w:tcW w:w="936" w:type="dxa"/>
            <w:vAlign w:val="center"/>
          </w:tcPr>
          <w:p w:rsidR="0025741C" w:rsidRPr="0025741C" w:rsidRDefault="0025741C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502768</w:t>
            </w:r>
          </w:p>
        </w:tc>
        <w:tc>
          <w:tcPr>
            <w:tcW w:w="936" w:type="dxa"/>
            <w:vAlign w:val="center"/>
          </w:tcPr>
          <w:p w:rsidR="0025741C" w:rsidRPr="0025741C" w:rsidRDefault="0025741C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496895</w:t>
            </w:r>
          </w:p>
        </w:tc>
        <w:tc>
          <w:tcPr>
            <w:tcW w:w="770" w:type="dxa"/>
            <w:vAlign w:val="center"/>
          </w:tcPr>
          <w:p w:rsidR="0025741C" w:rsidRPr="0025741C" w:rsidRDefault="0025741C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114" w:type="dxa"/>
            <w:vAlign w:val="center"/>
          </w:tcPr>
          <w:p w:rsidR="0025741C" w:rsidRPr="0025741C" w:rsidRDefault="0025741C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</w:tbl>
    <w:p w:rsidR="0025741C" w:rsidRPr="0025741C" w:rsidRDefault="0025741C" w:rsidP="00EC02FA">
      <w:pPr>
        <w:spacing w:line="228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D04" w:rsidRPr="0025741C" w:rsidRDefault="00CB7D04" w:rsidP="00EC02FA">
      <w:pPr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41C">
        <w:rPr>
          <w:rFonts w:ascii="Times New Roman" w:hAnsi="Times New Roman" w:cs="Times New Roman"/>
          <w:sz w:val="24"/>
          <w:szCs w:val="24"/>
        </w:rPr>
        <w:t xml:space="preserve">В 2018 году в ГБУЗ «КДЦ № 6 ДЗМ» в кабинет паллиативной помощи обратилось 301 пациента. </w:t>
      </w:r>
    </w:p>
    <w:p w:rsidR="00CB7D04" w:rsidRPr="0025741C" w:rsidRDefault="00CB7D04" w:rsidP="00EC02FA">
      <w:pPr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41C">
        <w:rPr>
          <w:rFonts w:ascii="Times New Roman" w:hAnsi="Times New Roman" w:cs="Times New Roman"/>
          <w:sz w:val="24"/>
          <w:szCs w:val="24"/>
        </w:rPr>
        <w:t xml:space="preserve">На 2018 год было запланировано выполнение 3550 посещений по паллиативной помощи; выполнено – 3550 посещений (100%). </w:t>
      </w:r>
    </w:p>
    <w:p w:rsidR="00CB7D04" w:rsidRPr="0025741C" w:rsidRDefault="00CB7D04" w:rsidP="00EC02FA">
      <w:pPr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7D04" w:rsidRPr="0025741C" w:rsidRDefault="00CB7D04" w:rsidP="00EC02FA">
      <w:pPr>
        <w:spacing w:line="228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41C">
        <w:rPr>
          <w:rFonts w:ascii="Times New Roman" w:hAnsi="Times New Roman" w:cs="Times New Roman"/>
          <w:b/>
          <w:sz w:val="24"/>
          <w:szCs w:val="24"/>
        </w:rPr>
        <w:t>ПРОВЕДЕННЫЕ ИССЛЕДОВАНИЯ В 2018 ГОДУ</w:t>
      </w:r>
    </w:p>
    <w:p w:rsidR="00CB7D04" w:rsidRPr="0025741C" w:rsidRDefault="00CB7D04" w:rsidP="00EC02FA">
      <w:pPr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41C">
        <w:rPr>
          <w:rFonts w:ascii="Times New Roman" w:hAnsi="Times New Roman" w:cs="Times New Roman"/>
          <w:sz w:val="24"/>
          <w:szCs w:val="24"/>
        </w:rPr>
        <w:t xml:space="preserve">Отделение ультразвуковой диагностики оснащено 32 аппаратами УЗИ, из них 29 с цветным </w:t>
      </w:r>
      <w:proofErr w:type="spellStart"/>
      <w:r w:rsidRPr="0025741C">
        <w:rPr>
          <w:rFonts w:ascii="Times New Roman" w:hAnsi="Times New Roman" w:cs="Times New Roman"/>
          <w:sz w:val="24"/>
          <w:szCs w:val="24"/>
        </w:rPr>
        <w:t>доплером</w:t>
      </w:r>
      <w:proofErr w:type="spellEnd"/>
      <w:r w:rsidRPr="0025741C">
        <w:rPr>
          <w:rFonts w:ascii="Times New Roman" w:hAnsi="Times New Roman" w:cs="Times New Roman"/>
          <w:sz w:val="24"/>
          <w:szCs w:val="24"/>
        </w:rPr>
        <w:t>, 15 с возможностью эхокардиографии. Врачами отделения выполнено 154996 ультразвуковых исследований.</w:t>
      </w:r>
    </w:p>
    <w:p w:rsidR="00CB7D04" w:rsidRPr="0025741C" w:rsidRDefault="00CB7D04" w:rsidP="00EC02FA">
      <w:pPr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41C">
        <w:rPr>
          <w:rFonts w:ascii="Times New Roman" w:hAnsi="Times New Roman" w:cs="Times New Roman"/>
          <w:sz w:val="24"/>
          <w:szCs w:val="24"/>
        </w:rPr>
        <w:t xml:space="preserve">Рентгенологическое отделение оснащено 29 рентгеновскими аппаратами, 4 </w:t>
      </w:r>
      <w:proofErr w:type="spellStart"/>
      <w:r w:rsidRPr="0025741C">
        <w:rPr>
          <w:rFonts w:ascii="Times New Roman" w:hAnsi="Times New Roman" w:cs="Times New Roman"/>
          <w:sz w:val="24"/>
          <w:szCs w:val="24"/>
        </w:rPr>
        <w:t>флюорографами</w:t>
      </w:r>
      <w:proofErr w:type="spellEnd"/>
      <w:r w:rsidRPr="0025741C">
        <w:rPr>
          <w:rFonts w:ascii="Times New Roman" w:hAnsi="Times New Roman" w:cs="Times New Roman"/>
          <w:sz w:val="24"/>
          <w:szCs w:val="24"/>
        </w:rPr>
        <w:t>, на которых в 2018 году выполнено 73425 диагностических</w:t>
      </w:r>
      <w:r w:rsidR="0025741C">
        <w:rPr>
          <w:rFonts w:ascii="Times New Roman" w:hAnsi="Times New Roman" w:cs="Times New Roman"/>
          <w:sz w:val="24"/>
          <w:szCs w:val="24"/>
        </w:rPr>
        <w:t xml:space="preserve"> </w:t>
      </w:r>
      <w:r w:rsidRPr="0025741C">
        <w:rPr>
          <w:rFonts w:ascii="Times New Roman" w:hAnsi="Times New Roman" w:cs="Times New Roman"/>
          <w:sz w:val="24"/>
          <w:szCs w:val="24"/>
        </w:rPr>
        <w:t xml:space="preserve">и 128185 </w:t>
      </w:r>
      <w:proofErr w:type="spellStart"/>
      <w:r w:rsidRPr="0025741C">
        <w:rPr>
          <w:rFonts w:ascii="Times New Roman" w:hAnsi="Times New Roman" w:cs="Times New Roman"/>
          <w:sz w:val="24"/>
          <w:szCs w:val="24"/>
        </w:rPr>
        <w:t>скрининговых</w:t>
      </w:r>
      <w:proofErr w:type="spellEnd"/>
      <w:r w:rsidRPr="0025741C">
        <w:rPr>
          <w:rFonts w:ascii="Times New Roman" w:hAnsi="Times New Roman" w:cs="Times New Roman"/>
          <w:sz w:val="24"/>
          <w:szCs w:val="24"/>
        </w:rPr>
        <w:t xml:space="preserve"> исследований.</w:t>
      </w:r>
    </w:p>
    <w:p w:rsidR="00CB7D04" w:rsidRPr="0025741C" w:rsidRDefault="00CB7D04" w:rsidP="00EC02FA">
      <w:pPr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41C">
        <w:rPr>
          <w:rFonts w:ascii="Times New Roman" w:hAnsi="Times New Roman" w:cs="Times New Roman"/>
          <w:sz w:val="24"/>
          <w:szCs w:val="24"/>
        </w:rPr>
        <w:t>Отделением компьютерной рентгеновской томографии и магнитно-резонансной томографии оснащено одним аппаратом МРТ, двумя аппаратами МСКТ, на которых в 2018 году выполнено 5867 КТ,</w:t>
      </w:r>
      <w:r w:rsidR="0025741C">
        <w:rPr>
          <w:rFonts w:ascii="Times New Roman" w:hAnsi="Times New Roman" w:cs="Times New Roman"/>
          <w:sz w:val="24"/>
          <w:szCs w:val="24"/>
        </w:rPr>
        <w:t xml:space="preserve"> </w:t>
      </w:r>
      <w:r w:rsidRPr="0025741C">
        <w:rPr>
          <w:rFonts w:ascii="Times New Roman" w:hAnsi="Times New Roman" w:cs="Times New Roman"/>
          <w:sz w:val="24"/>
          <w:szCs w:val="24"/>
        </w:rPr>
        <w:t>в том числе с внутривенным контрастированием - 730 исследований,</w:t>
      </w:r>
      <w:r w:rsidR="0025741C">
        <w:rPr>
          <w:rFonts w:ascii="Times New Roman" w:hAnsi="Times New Roman" w:cs="Times New Roman"/>
          <w:sz w:val="24"/>
          <w:szCs w:val="24"/>
        </w:rPr>
        <w:t xml:space="preserve"> </w:t>
      </w:r>
      <w:r w:rsidRPr="0025741C">
        <w:rPr>
          <w:rFonts w:ascii="Times New Roman" w:hAnsi="Times New Roman" w:cs="Times New Roman"/>
          <w:sz w:val="24"/>
          <w:szCs w:val="24"/>
        </w:rPr>
        <w:t xml:space="preserve">что составило – 12,4% от всех исследований и 4855 МРТ исследований, </w:t>
      </w:r>
      <w:proofErr w:type="gramStart"/>
      <w:r w:rsidRPr="0025741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5741C">
        <w:rPr>
          <w:rFonts w:ascii="Times New Roman" w:hAnsi="Times New Roman" w:cs="Times New Roman"/>
          <w:sz w:val="24"/>
          <w:szCs w:val="24"/>
        </w:rPr>
        <w:t xml:space="preserve"> внутривенным контрастированием – 361,что составляет-7,4% от выполненных исследований.</w:t>
      </w:r>
    </w:p>
    <w:p w:rsidR="00CB7D04" w:rsidRPr="0025741C" w:rsidRDefault="00CB7D04" w:rsidP="00EC02FA">
      <w:pPr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41C">
        <w:rPr>
          <w:rFonts w:ascii="Times New Roman" w:hAnsi="Times New Roman" w:cs="Times New Roman"/>
          <w:sz w:val="24"/>
          <w:szCs w:val="24"/>
        </w:rPr>
        <w:t>В консультативно-диагностическом центре № 6 успешно функционирует эндоскопическое отделение. Использование инновационных технологий, современного оборудования, высокая квалификация специалистов позволило выйти эндоскопической службе на принципиально новый, качественный уровень диагностики.</w:t>
      </w:r>
    </w:p>
    <w:p w:rsidR="00CB7D04" w:rsidRPr="0025741C" w:rsidRDefault="00CB7D04" w:rsidP="00EC02FA">
      <w:pPr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41C">
        <w:rPr>
          <w:rFonts w:ascii="Times New Roman" w:hAnsi="Times New Roman" w:cs="Times New Roman"/>
          <w:sz w:val="24"/>
          <w:szCs w:val="24"/>
        </w:rPr>
        <w:t>Специалистами эндоскопического отделения ГБУЗ «КДЦ</w:t>
      </w:r>
      <w:r w:rsidR="0025741C">
        <w:rPr>
          <w:rFonts w:ascii="Times New Roman" w:hAnsi="Times New Roman" w:cs="Times New Roman"/>
          <w:sz w:val="24"/>
          <w:szCs w:val="24"/>
        </w:rPr>
        <w:t xml:space="preserve"> </w:t>
      </w:r>
      <w:r w:rsidRPr="0025741C">
        <w:rPr>
          <w:rFonts w:ascii="Times New Roman" w:hAnsi="Times New Roman" w:cs="Times New Roman"/>
          <w:sz w:val="24"/>
          <w:szCs w:val="24"/>
        </w:rPr>
        <w:t>№</w:t>
      </w:r>
      <w:r w:rsidR="0025741C">
        <w:rPr>
          <w:rFonts w:ascii="Times New Roman" w:hAnsi="Times New Roman" w:cs="Times New Roman"/>
          <w:sz w:val="24"/>
          <w:szCs w:val="24"/>
        </w:rPr>
        <w:t xml:space="preserve"> </w:t>
      </w:r>
      <w:r w:rsidRPr="0025741C">
        <w:rPr>
          <w:rFonts w:ascii="Times New Roman" w:hAnsi="Times New Roman" w:cs="Times New Roman"/>
          <w:sz w:val="24"/>
          <w:szCs w:val="24"/>
        </w:rPr>
        <w:t xml:space="preserve">6 ДЗМ» за 2018 год проведено 11370 исследования, в том числе лечебных процедур – 4965. Взято материала на биопсию – 4965 Количество исследований с взятием материала на гистологию, проведенных в </w:t>
      </w:r>
      <w:r w:rsidRPr="0025741C">
        <w:rPr>
          <w:rFonts w:ascii="Times New Roman" w:hAnsi="Times New Roman" w:cs="Times New Roman"/>
          <w:sz w:val="24"/>
          <w:szCs w:val="24"/>
        </w:rPr>
        <w:lastRenderedPageBreak/>
        <w:t>ГБУЗ «КДЦ</w:t>
      </w:r>
      <w:r w:rsidR="0025741C">
        <w:rPr>
          <w:rFonts w:ascii="Times New Roman" w:hAnsi="Times New Roman" w:cs="Times New Roman"/>
          <w:sz w:val="24"/>
          <w:szCs w:val="24"/>
        </w:rPr>
        <w:t xml:space="preserve"> </w:t>
      </w:r>
      <w:r w:rsidRPr="0025741C">
        <w:rPr>
          <w:rFonts w:ascii="Times New Roman" w:hAnsi="Times New Roman" w:cs="Times New Roman"/>
          <w:sz w:val="24"/>
          <w:szCs w:val="24"/>
        </w:rPr>
        <w:t>№</w:t>
      </w:r>
      <w:r w:rsidR="0025741C">
        <w:rPr>
          <w:rFonts w:ascii="Times New Roman" w:hAnsi="Times New Roman" w:cs="Times New Roman"/>
          <w:sz w:val="24"/>
          <w:szCs w:val="24"/>
        </w:rPr>
        <w:t xml:space="preserve"> </w:t>
      </w:r>
      <w:r w:rsidRPr="0025741C">
        <w:rPr>
          <w:rFonts w:ascii="Times New Roman" w:hAnsi="Times New Roman" w:cs="Times New Roman"/>
          <w:sz w:val="24"/>
          <w:szCs w:val="24"/>
        </w:rPr>
        <w:t>6 ДЗМ», составляет 43,7% от общего количества эндоскопических исследований. Данный показатель работы является важным в оценке качества оказываемой диагностической помощи больным.</w:t>
      </w:r>
    </w:p>
    <w:p w:rsidR="00CB7D04" w:rsidRPr="0025741C" w:rsidRDefault="00CB7D04" w:rsidP="00EC02FA">
      <w:pPr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41C">
        <w:rPr>
          <w:rFonts w:ascii="Times New Roman" w:hAnsi="Times New Roman" w:cs="Times New Roman"/>
          <w:sz w:val="24"/>
          <w:szCs w:val="24"/>
        </w:rPr>
        <w:t xml:space="preserve">В отделении функциональной диагностики за 2018 год обследовано 152952 пациента, из них старше трудоспособного возраста (старше 60 лет) – 73476 человека. Выполнено 215396 исследований. </w:t>
      </w:r>
    </w:p>
    <w:p w:rsidR="00CB7D04" w:rsidRPr="0025741C" w:rsidRDefault="00CB7D04" w:rsidP="00EC02FA">
      <w:pPr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41C">
        <w:rPr>
          <w:rFonts w:ascii="Times New Roman" w:hAnsi="Times New Roman" w:cs="Times New Roman"/>
          <w:sz w:val="24"/>
          <w:szCs w:val="24"/>
        </w:rPr>
        <w:t>В физиотерапевтическом отделении</w:t>
      </w:r>
      <w:r w:rsidR="00A7188C">
        <w:rPr>
          <w:rFonts w:ascii="Times New Roman" w:hAnsi="Times New Roman" w:cs="Times New Roman"/>
          <w:sz w:val="24"/>
          <w:szCs w:val="24"/>
        </w:rPr>
        <w:t xml:space="preserve"> </w:t>
      </w:r>
      <w:r w:rsidRPr="0025741C">
        <w:rPr>
          <w:rFonts w:ascii="Times New Roman" w:hAnsi="Times New Roman" w:cs="Times New Roman"/>
          <w:sz w:val="24"/>
          <w:szCs w:val="24"/>
        </w:rPr>
        <w:t>работают кабинеты физиотерапии, ЛФК, массажа, лечебной физкультуры. За 2018 год пролечено 16484 человек, отпущено 167949 процедур.</w:t>
      </w:r>
    </w:p>
    <w:p w:rsidR="00CB7D04" w:rsidRPr="0025741C" w:rsidRDefault="00CB7D04" w:rsidP="00EC02FA">
      <w:pPr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41C">
        <w:rPr>
          <w:rFonts w:ascii="Times New Roman" w:hAnsi="Times New Roman" w:cs="Times New Roman"/>
          <w:sz w:val="24"/>
          <w:szCs w:val="24"/>
        </w:rPr>
        <w:t>Централизованная клинико-диагностическая лаборатория является службой второго уровня, в 2018 году выполнила 5913818 исследования биоматериала. Лаборатория в 2018 году</w:t>
      </w:r>
      <w:r w:rsidR="00A7188C">
        <w:rPr>
          <w:rFonts w:ascii="Times New Roman" w:hAnsi="Times New Roman" w:cs="Times New Roman"/>
          <w:sz w:val="24"/>
          <w:szCs w:val="24"/>
        </w:rPr>
        <w:t xml:space="preserve"> </w:t>
      </w:r>
      <w:r w:rsidRPr="0025741C">
        <w:rPr>
          <w:rFonts w:ascii="Times New Roman" w:hAnsi="Times New Roman" w:cs="Times New Roman"/>
          <w:sz w:val="24"/>
          <w:szCs w:val="24"/>
        </w:rPr>
        <w:t>расширила спектр исследований: инфекционная иммунология – стала проводить</w:t>
      </w:r>
      <w:r w:rsidR="00A7188C">
        <w:rPr>
          <w:rFonts w:ascii="Times New Roman" w:hAnsi="Times New Roman" w:cs="Times New Roman"/>
          <w:sz w:val="24"/>
          <w:szCs w:val="24"/>
        </w:rPr>
        <w:t xml:space="preserve"> </w:t>
      </w:r>
      <w:r w:rsidRPr="0025741C">
        <w:rPr>
          <w:rFonts w:ascii="Times New Roman" w:hAnsi="Times New Roman" w:cs="Times New Roman"/>
          <w:sz w:val="24"/>
          <w:szCs w:val="24"/>
        </w:rPr>
        <w:t>госпитальный скрининг: ВИЧ, гепатит</w:t>
      </w:r>
      <w:proofErr w:type="gramStart"/>
      <w:r w:rsidRPr="0025741C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25741C">
        <w:rPr>
          <w:rFonts w:ascii="Times New Roman" w:hAnsi="Times New Roman" w:cs="Times New Roman"/>
          <w:sz w:val="24"/>
          <w:szCs w:val="24"/>
        </w:rPr>
        <w:t xml:space="preserve">, С, сифилис; антитела к микоплазме и хламидии пневмония, </w:t>
      </w:r>
      <w:proofErr w:type="spellStart"/>
      <w:r w:rsidRPr="0025741C">
        <w:rPr>
          <w:rFonts w:ascii="Times New Roman" w:hAnsi="Times New Roman" w:cs="Times New Roman"/>
          <w:sz w:val="24"/>
          <w:szCs w:val="24"/>
        </w:rPr>
        <w:t>описторхису</w:t>
      </w:r>
      <w:proofErr w:type="spellEnd"/>
      <w:r w:rsidRPr="0025741C">
        <w:rPr>
          <w:rFonts w:ascii="Times New Roman" w:hAnsi="Times New Roman" w:cs="Times New Roman"/>
          <w:sz w:val="24"/>
          <w:szCs w:val="24"/>
        </w:rPr>
        <w:t xml:space="preserve">, трихинелле, эхинококку, </w:t>
      </w:r>
      <w:proofErr w:type="spellStart"/>
      <w:r w:rsidRPr="0025741C">
        <w:rPr>
          <w:rFonts w:ascii="Times New Roman" w:hAnsi="Times New Roman" w:cs="Times New Roman"/>
          <w:sz w:val="24"/>
          <w:szCs w:val="24"/>
        </w:rPr>
        <w:t>токсокаре</w:t>
      </w:r>
      <w:proofErr w:type="spellEnd"/>
      <w:r w:rsidRPr="0025741C">
        <w:rPr>
          <w:rFonts w:ascii="Times New Roman" w:hAnsi="Times New Roman" w:cs="Times New Roman"/>
          <w:sz w:val="24"/>
          <w:szCs w:val="24"/>
        </w:rPr>
        <w:t xml:space="preserve">, свиному цепню, аскаридам, кори, лямблиям, </w:t>
      </w:r>
      <w:proofErr w:type="spellStart"/>
      <w:r w:rsidRPr="0025741C">
        <w:rPr>
          <w:rFonts w:ascii="Times New Roman" w:hAnsi="Times New Roman" w:cs="Times New Roman"/>
          <w:sz w:val="24"/>
          <w:szCs w:val="24"/>
        </w:rPr>
        <w:t>бореллиям</w:t>
      </w:r>
      <w:proofErr w:type="spellEnd"/>
      <w:r w:rsidRPr="002574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741C">
        <w:rPr>
          <w:rFonts w:ascii="Times New Roman" w:hAnsi="Times New Roman" w:cs="Times New Roman"/>
          <w:sz w:val="24"/>
          <w:szCs w:val="24"/>
        </w:rPr>
        <w:t>цистерка</w:t>
      </w:r>
      <w:proofErr w:type="spellEnd"/>
      <w:r w:rsidRPr="0025741C">
        <w:rPr>
          <w:rFonts w:ascii="Times New Roman" w:hAnsi="Times New Roman" w:cs="Times New Roman"/>
          <w:sz w:val="24"/>
          <w:szCs w:val="24"/>
        </w:rPr>
        <w:t xml:space="preserve">. Микробиологическая лаборатория увеличила количество исследований в 2018 </w:t>
      </w:r>
      <w:proofErr w:type="spellStart"/>
      <w:r w:rsidRPr="0025741C">
        <w:rPr>
          <w:rFonts w:ascii="Times New Roman" w:hAnsi="Times New Roman" w:cs="Times New Roman"/>
          <w:sz w:val="24"/>
          <w:szCs w:val="24"/>
        </w:rPr>
        <w:t>году</w:t>
      </w:r>
      <w:proofErr w:type="gramStart"/>
      <w:r w:rsidRPr="0025741C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Pr="0025741C">
        <w:rPr>
          <w:rFonts w:ascii="Times New Roman" w:hAnsi="Times New Roman" w:cs="Times New Roman"/>
          <w:sz w:val="24"/>
          <w:szCs w:val="24"/>
        </w:rPr>
        <w:t>.к</w:t>
      </w:r>
      <w:proofErr w:type="spellEnd"/>
      <w:r w:rsidRPr="0025741C">
        <w:rPr>
          <w:rFonts w:ascii="Times New Roman" w:hAnsi="Times New Roman" w:cs="Times New Roman"/>
          <w:sz w:val="24"/>
          <w:szCs w:val="24"/>
        </w:rPr>
        <w:t xml:space="preserve">. расширился вид молекулярно-генетических исследований (стали выполнять коклюш, паракоклюш, </w:t>
      </w:r>
      <w:proofErr w:type="spellStart"/>
      <w:r w:rsidRPr="0025741C">
        <w:rPr>
          <w:rFonts w:ascii="Times New Roman" w:hAnsi="Times New Roman" w:cs="Times New Roman"/>
          <w:sz w:val="24"/>
          <w:szCs w:val="24"/>
        </w:rPr>
        <w:t>бронхисептикоз</w:t>
      </w:r>
      <w:proofErr w:type="spellEnd"/>
      <w:r w:rsidRPr="0025741C">
        <w:rPr>
          <w:rFonts w:ascii="Times New Roman" w:hAnsi="Times New Roman" w:cs="Times New Roman"/>
          <w:sz w:val="24"/>
          <w:szCs w:val="24"/>
        </w:rPr>
        <w:t xml:space="preserve">, микоплазма пневмония, хламидия пневмония, </w:t>
      </w:r>
      <w:proofErr w:type="spellStart"/>
      <w:r w:rsidRPr="0025741C">
        <w:rPr>
          <w:rFonts w:ascii="Times New Roman" w:hAnsi="Times New Roman" w:cs="Times New Roman"/>
          <w:sz w:val="24"/>
          <w:szCs w:val="24"/>
        </w:rPr>
        <w:t>ротовирус</w:t>
      </w:r>
      <w:proofErr w:type="spellEnd"/>
      <w:r w:rsidRPr="002574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741C">
        <w:rPr>
          <w:rFonts w:ascii="Times New Roman" w:hAnsi="Times New Roman" w:cs="Times New Roman"/>
          <w:sz w:val="24"/>
          <w:szCs w:val="24"/>
        </w:rPr>
        <w:t>Варицелла</w:t>
      </w:r>
      <w:proofErr w:type="spellEnd"/>
      <w:r w:rsidRPr="00257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41C">
        <w:rPr>
          <w:rFonts w:ascii="Times New Roman" w:hAnsi="Times New Roman" w:cs="Times New Roman"/>
          <w:sz w:val="24"/>
          <w:szCs w:val="24"/>
        </w:rPr>
        <w:t>Зостера</w:t>
      </w:r>
      <w:proofErr w:type="spellEnd"/>
      <w:r w:rsidRPr="0025741C">
        <w:rPr>
          <w:rFonts w:ascii="Times New Roman" w:hAnsi="Times New Roman" w:cs="Times New Roman"/>
          <w:sz w:val="24"/>
          <w:szCs w:val="24"/>
        </w:rPr>
        <w:t>.</w:t>
      </w:r>
    </w:p>
    <w:p w:rsidR="00CB7D04" w:rsidRPr="0025741C" w:rsidRDefault="00CB7D04" w:rsidP="00EC02FA">
      <w:pPr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41C">
        <w:rPr>
          <w:rFonts w:ascii="Times New Roman" w:hAnsi="Times New Roman" w:cs="Times New Roman"/>
          <w:sz w:val="24"/>
          <w:szCs w:val="24"/>
        </w:rPr>
        <w:t xml:space="preserve">Лаборатория </w:t>
      </w:r>
      <w:proofErr w:type="spellStart"/>
      <w:r w:rsidRPr="0025741C">
        <w:rPr>
          <w:rFonts w:ascii="Times New Roman" w:hAnsi="Times New Roman" w:cs="Times New Roman"/>
          <w:sz w:val="24"/>
          <w:szCs w:val="24"/>
        </w:rPr>
        <w:t>патоморфологии</w:t>
      </w:r>
      <w:proofErr w:type="spellEnd"/>
      <w:r w:rsidRPr="0025741C">
        <w:rPr>
          <w:rFonts w:ascii="Times New Roman" w:hAnsi="Times New Roman" w:cs="Times New Roman"/>
          <w:sz w:val="24"/>
          <w:szCs w:val="24"/>
        </w:rPr>
        <w:t xml:space="preserve"> и цитологии обслуживает 16 амбулаторно-поликлинических медицинских организаций. Выполнено 73967 цитологических и 17235 гистологических исследований </w:t>
      </w:r>
      <w:proofErr w:type="spellStart"/>
      <w:r w:rsidRPr="0025741C">
        <w:rPr>
          <w:rFonts w:ascii="Times New Roman" w:hAnsi="Times New Roman" w:cs="Times New Roman"/>
          <w:sz w:val="24"/>
          <w:szCs w:val="24"/>
        </w:rPr>
        <w:t>биопсийного</w:t>
      </w:r>
      <w:proofErr w:type="spellEnd"/>
      <w:r w:rsidRPr="0025741C">
        <w:rPr>
          <w:rFonts w:ascii="Times New Roman" w:hAnsi="Times New Roman" w:cs="Times New Roman"/>
          <w:sz w:val="24"/>
          <w:szCs w:val="24"/>
        </w:rPr>
        <w:t xml:space="preserve"> и операционного материала.</w:t>
      </w:r>
    </w:p>
    <w:p w:rsidR="00CB7D04" w:rsidRPr="0025741C" w:rsidRDefault="00CB7D04" w:rsidP="00EC02FA">
      <w:pPr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41C">
        <w:rPr>
          <w:rFonts w:ascii="Times New Roman" w:hAnsi="Times New Roman" w:cs="Times New Roman"/>
          <w:sz w:val="24"/>
          <w:szCs w:val="24"/>
        </w:rPr>
        <w:t xml:space="preserve">В ГБУЗ «КДЦ№6 ДЗМ» широко используются стационар-замещающие технологии: развернуты койки дневного стационара в две смены на 100 </w:t>
      </w:r>
      <w:proofErr w:type="spellStart"/>
      <w:r w:rsidRPr="0025741C">
        <w:rPr>
          <w:rFonts w:ascii="Times New Roman" w:hAnsi="Times New Roman" w:cs="Times New Roman"/>
          <w:sz w:val="24"/>
          <w:szCs w:val="24"/>
        </w:rPr>
        <w:t>пациенто</w:t>
      </w:r>
      <w:proofErr w:type="spellEnd"/>
      <w:r w:rsidRPr="0025741C">
        <w:rPr>
          <w:rFonts w:ascii="Times New Roman" w:hAnsi="Times New Roman" w:cs="Times New Roman"/>
          <w:sz w:val="24"/>
          <w:szCs w:val="24"/>
        </w:rPr>
        <w:t>-мест, организованы стационары на дому. Профили дневных</w:t>
      </w:r>
      <w:r w:rsidR="00A7188C">
        <w:rPr>
          <w:rFonts w:ascii="Times New Roman" w:hAnsi="Times New Roman" w:cs="Times New Roman"/>
          <w:sz w:val="24"/>
          <w:szCs w:val="24"/>
        </w:rPr>
        <w:t xml:space="preserve"> стационаров: терапия, хирургия.</w:t>
      </w:r>
      <w:r w:rsidRPr="0025741C">
        <w:rPr>
          <w:rFonts w:ascii="Times New Roman" w:hAnsi="Times New Roman" w:cs="Times New Roman"/>
          <w:sz w:val="24"/>
          <w:szCs w:val="24"/>
        </w:rPr>
        <w:t xml:space="preserve"> Всего в дневном стационаре «КДЦ№6 ДЗМ» и его филиалах за 2018 год пролечено 2020 человек.</w:t>
      </w:r>
    </w:p>
    <w:p w:rsidR="00CB7D04" w:rsidRPr="0025741C" w:rsidRDefault="00CB7D04" w:rsidP="00EC02FA">
      <w:pPr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41C">
        <w:rPr>
          <w:rFonts w:ascii="Times New Roman" w:hAnsi="Times New Roman" w:cs="Times New Roman"/>
          <w:sz w:val="24"/>
          <w:szCs w:val="24"/>
        </w:rPr>
        <w:t xml:space="preserve"> В амбулаторном центре «КДЦ№6 ДЗМ» внедрены сервисы Единой медицинской информационно-аналитической системы: «Единая электронная амбулаторная карта», «Электронный рецепт», «Электронный листок нетрудоспособности», сервис персонифицированного учета.</w:t>
      </w:r>
    </w:p>
    <w:p w:rsidR="00CB7D04" w:rsidRPr="0025741C" w:rsidRDefault="00CB7D04" w:rsidP="00EC02FA">
      <w:pPr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41C">
        <w:rPr>
          <w:rFonts w:ascii="Times New Roman" w:hAnsi="Times New Roman" w:cs="Times New Roman"/>
          <w:sz w:val="24"/>
          <w:szCs w:val="24"/>
        </w:rPr>
        <w:t>Полная информатизация лечебного процесса дает возможность пациенту выбрать удобное время на прием к специалисту, как непосредственно в поликлинике, так и с удаленного доступа.</w:t>
      </w:r>
    </w:p>
    <w:p w:rsidR="00CB7D04" w:rsidRPr="0025741C" w:rsidRDefault="00CB7D04" w:rsidP="00EC02FA">
      <w:pPr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41C">
        <w:rPr>
          <w:rFonts w:ascii="Times New Roman" w:hAnsi="Times New Roman" w:cs="Times New Roman"/>
          <w:sz w:val="24"/>
          <w:szCs w:val="24"/>
        </w:rPr>
        <w:t>В «КДЦ№6 ДЗМ» в 2018 году соблюдены сроки обследования пациентов, установленные Территориальной программой государственных гарантий бесплатного оказания гражданам медицинской помощи в городе Москве на 2018 год.</w:t>
      </w:r>
    </w:p>
    <w:p w:rsidR="00CB7D04" w:rsidRPr="0025741C" w:rsidRDefault="00CB7D04" w:rsidP="00EC02FA">
      <w:pPr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41C">
        <w:rPr>
          <w:rFonts w:ascii="Times New Roman" w:hAnsi="Times New Roman" w:cs="Times New Roman"/>
          <w:sz w:val="24"/>
          <w:szCs w:val="24"/>
        </w:rPr>
        <w:t>Для улучшения качества жизни больных, с целью профилактики обострений и развития заболеваний работают школы здоровья. В 2018 году прошли обучение основам здорового образа жизни 4682, а по профилю заболеваний – 4759 человек.</w:t>
      </w:r>
    </w:p>
    <w:p w:rsidR="00CB7D04" w:rsidRPr="0025741C" w:rsidRDefault="00CB7D04" w:rsidP="00EC02FA">
      <w:pPr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41C">
        <w:rPr>
          <w:rFonts w:ascii="Times New Roman" w:hAnsi="Times New Roman" w:cs="Times New Roman"/>
          <w:sz w:val="24"/>
          <w:szCs w:val="24"/>
        </w:rPr>
        <w:t>В целях своевременного анализа обращений и предложений граждан, информативной работы с пациентами, консолидации интересов медицинского учреждения и различных групп населения работает Общественный совет. В его состав вошли наиболее активные жители. Организована общественная приемная в головном учреждении и выездные общественные приемные в филиалах, где члены Общественного Совета ведут индивидуальный прием населения, участвуют в проведении круглых столов.</w:t>
      </w:r>
    </w:p>
    <w:p w:rsidR="00CB7D04" w:rsidRPr="0025741C" w:rsidRDefault="00CB7D04" w:rsidP="00EC02FA">
      <w:pPr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41C">
        <w:rPr>
          <w:rFonts w:ascii="Times New Roman" w:hAnsi="Times New Roman" w:cs="Times New Roman"/>
          <w:sz w:val="24"/>
          <w:szCs w:val="24"/>
        </w:rPr>
        <w:t>Организована «Горячая линия» для незамедлительного реагирования на обращения граждан.</w:t>
      </w:r>
    </w:p>
    <w:p w:rsidR="00CB7D04" w:rsidRPr="0025741C" w:rsidRDefault="00CB7D04" w:rsidP="00EC02FA">
      <w:pPr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41C">
        <w:rPr>
          <w:rFonts w:ascii="Times New Roman" w:hAnsi="Times New Roman" w:cs="Times New Roman"/>
          <w:sz w:val="24"/>
          <w:szCs w:val="24"/>
        </w:rPr>
        <w:t>Сотрудники КДЦ №6 повышают свою квалификацию в крупнейших российских и зарубежных центрах, занимаются научной деятельностью в ведущих медицинских учебных заведениях, участвуют в проводимых врачебных семинарах и конференциях на базе нашего центра. Кандидаты и доктора медицинских наук являются авторами и соавторами многих научных статей, монографий и публикаций в российских и зарубежных изданиях.</w:t>
      </w:r>
    </w:p>
    <w:p w:rsidR="00CB7D04" w:rsidRPr="0025741C" w:rsidRDefault="00CB7D04" w:rsidP="00EC02FA">
      <w:pPr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41C">
        <w:rPr>
          <w:rFonts w:ascii="Times New Roman" w:hAnsi="Times New Roman" w:cs="Times New Roman"/>
          <w:sz w:val="24"/>
          <w:szCs w:val="24"/>
        </w:rPr>
        <w:t>В рамках амбулаторного центра в 2018 году при проведении социологического опроса выявлена удовлетворенность пациентов в 93,46 % случаев от общего количества опрошенных (количество опрошенных – 1759 пациентов, количество пациентов удовлетворенных работой поликлиники – 1644).</w:t>
      </w:r>
    </w:p>
    <w:p w:rsidR="00CB7D04" w:rsidRPr="0025741C" w:rsidRDefault="00CB7D04" w:rsidP="00EC02FA">
      <w:pPr>
        <w:spacing w:line="228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7D04" w:rsidRPr="0025741C" w:rsidRDefault="00CB7D04" w:rsidP="00EC02FA">
      <w:pPr>
        <w:spacing w:line="228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9"/>
      </w:tblGrid>
      <w:tr w:rsidR="00CB7D04" w:rsidRPr="0025741C" w:rsidTr="00CB7D04">
        <w:tc>
          <w:tcPr>
            <w:tcW w:w="4998" w:type="dxa"/>
          </w:tcPr>
          <w:p w:rsidR="00CB7D04" w:rsidRPr="0025741C" w:rsidRDefault="00CB7D04" w:rsidP="00EC02FA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врач</w:t>
            </w:r>
          </w:p>
        </w:tc>
        <w:tc>
          <w:tcPr>
            <w:tcW w:w="4999" w:type="dxa"/>
          </w:tcPr>
          <w:p w:rsidR="00CB7D04" w:rsidRPr="0025741C" w:rsidRDefault="00CB7D04" w:rsidP="00EC02FA">
            <w:pPr>
              <w:spacing w:line="228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О.А. </w:t>
            </w:r>
            <w:proofErr w:type="spellStart"/>
            <w:r w:rsidRPr="0025741C">
              <w:rPr>
                <w:rFonts w:ascii="Times New Roman" w:hAnsi="Times New Roman" w:cs="Times New Roman"/>
                <w:b/>
                <w:sz w:val="24"/>
                <w:szCs w:val="24"/>
              </w:rPr>
              <w:t>Гордина</w:t>
            </w:r>
            <w:proofErr w:type="spellEnd"/>
          </w:p>
        </w:tc>
      </w:tr>
    </w:tbl>
    <w:p w:rsidR="00EC02FA" w:rsidRDefault="00EC02FA" w:rsidP="00EC02FA">
      <w:pPr>
        <w:spacing w:line="228" w:lineRule="auto"/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EC02FA" w:rsidRDefault="00EC02FA" w:rsidP="00EC02FA">
      <w:pPr>
        <w:spacing w:line="228" w:lineRule="auto"/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EC02FA" w:rsidRDefault="00EC02FA" w:rsidP="00EC02FA">
      <w:pPr>
        <w:spacing w:line="228" w:lineRule="auto"/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EC02FA" w:rsidRDefault="00EC02FA" w:rsidP="00EC02FA">
      <w:pPr>
        <w:spacing w:line="228" w:lineRule="auto"/>
        <w:ind w:left="524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к решению Совета депутатов муниципального округа Западное Дегунино</w:t>
      </w:r>
    </w:p>
    <w:p w:rsidR="00EC02FA" w:rsidRDefault="00EC02FA" w:rsidP="00EC02FA">
      <w:pPr>
        <w:spacing w:line="228" w:lineRule="auto"/>
        <w:ind w:left="524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«27» марта 2019 года № 3/18</w:t>
      </w:r>
    </w:p>
    <w:p w:rsidR="00EC02FA" w:rsidRDefault="00EC02FA" w:rsidP="00EC02FA">
      <w:pPr>
        <w:spacing w:line="228" w:lineRule="auto"/>
        <w:ind w:left="5245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C02FA" w:rsidRDefault="00EC02FA" w:rsidP="00EC02FA">
      <w:pPr>
        <w:spacing w:line="228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7690" w:rsidRPr="00E729B1" w:rsidRDefault="008F7690" w:rsidP="00EC02FA">
      <w:pPr>
        <w:spacing w:line="228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9B1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8F7690" w:rsidRPr="00E729B1" w:rsidRDefault="008F7690" w:rsidP="00EC02FA">
      <w:pPr>
        <w:spacing w:line="228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9B1">
        <w:rPr>
          <w:rFonts w:ascii="Times New Roman" w:hAnsi="Times New Roman" w:cs="Times New Roman"/>
          <w:b/>
          <w:sz w:val="24"/>
          <w:szCs w:val="24"/>
        </w:rPr>
        <w:t xml:space="preserve">главного врача Государственного бюджетного учреждения здравоохранения города Москвы </w:t>
      </w:r>
      <w:r w:rsidR="00C43AF4" w:rsidRPr="00E729B1">
        <w:rPr>
          <w:rFonts w:ascii="Times New Roman" w:hAnsi="Times New Roman" w:cs="Times New Roman"/>
          <w:b/>
          <w:sz w:val="24"/>
          <w:szCs w:val="24"/>
        </w:rPr>
        <w:t xml:space="preserve">Городская поликлиника № 86 </w:t>
      </w:r>
      <w:r w:rsidR="00194C0F" w:rsidRPr="00E729B1">
        <w:rPr>
          <w:rFonts w:ascii="Times New Roman" w:hAnsi="Times New Roman" w:cs="Times New Roman"/>
          <w:b/>
          <w:sz w:val="24"/>
          <w:szCs w:val="24"/>
        </w:rPr>
        <w:t xml:space="preserve">Департамента здравоохранения города Москвы </w:t>
      </w:r>
      <w:r w:rsidRPr="00E729B1">
        <w:rPr>
          <w:rFonts w:ascii="Times New Roman" w:hAnsi="Times New Roman" w:cs="Times New Roman"/>
          <w:b/>
          <w:sz w:val="24"/>
          <w:szCs w:val="24"/>
        </w:rPr>
        <w:t>о работе учреждения за 201</w:t>
      </w:r>
      <w:r w:rsidR="00C020D4">
        <w:rPr>
          <w:rFonts w:ascii="Times New Roman" w:hAnsi="Times New Roman" w:cs="Times New Roman"/>
          <w:b/>
          <w:sz w:val="24"/>
          <w:szCs w:val="24"/>
        </w:rPr>
        <w:t>8</w:t>
      </w:r>
      <w:r w:rsidRPr="00E729B1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8F7690" w:rsidRPr="00E729B1" w:rsidRDefault="008F7690" w:rsidP="00EC02FA">
      <w:pPr>
        <w:spacing w:line="228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D04" w:rsidRPr="00E729B1" w:rsidRDefault="00CB7D04" w:rsidP="00EC02FA">
      <w:pPr>
        <w:spacing w:before="240" w:line="228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729B1">
        <w:rPr>
          <w:rFonts w:ascii="Times New Roman" w:hAnsi="Times New Roman" w:cs="Times New Roman"/>
          <w:b/>
          <w:sz w:val="24"/>
          <w:szCs w:val="24"/>
        </w:rPr>
        <w:t>Главный врач Уханова Г.Ю. Тел. 8(495)486-57-52</w:t>
      </w:r>
    </w:p>
    <w:p w:rsidR="00CB7D04" w:rsidRDefault="00CB7D04" w:rsidP="00EC02FA">
      <w:pPr>
        <w:spacing w:line="228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729B1">
        <w:rPr>
          <w:rFonts w:ascii="Times New Roman" w:hAnsi="Times New Roman" w:cs="Times New Roman"/>
          <w:b/>
          <w:sz w:val="24"/>
          <w:szCs w:val="24"/>
        </w:rPr>
        <w:t>Заместитель главного</w:t>
      </w:r>
      <w:r w:rsidR="00A718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29B1">
        <w:rPr>
          <w:rFonts w:ascii="Times New Roman" w:hAnsi="Times New Roman" w:cs="Times New Roman"/>
          <w:b/>
          <w:sz w:val="24"/>
          <w:szCs w:val="24"/>
        </w:rPr>
        <w:t>врача по МЧ Волкова И.В. Тел. 8(495)486-57-52</w:t>
      </w:r>
    </w:p>
    <w:p w:rsidR="00CB7D04" w:rsidRPr="00E729B1" w:rsidRDefault="00CB7D04" w:rsidP="00EC02FA">
      <w:pPr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9B1">
        <w:rPr>
          <w:rFonts w:ascii="Times New Roman" w:hAnsi="Times New Roman" w:cs="Times New Roman"/>
          <w:sz w:val="24"/>
          <w:szCs w:val="24"/>
        </w:rPr>
        <w:t xml:space="preserve">Детская городская поликлиника № 86 является многопрофильным лечебно-профилактическим учреждением с территориальным населением </w:t>
      </w:r>
      <w:r w:rsidRPr="00E729B1">
        <w:rPr>
          <w:rFonts w:ascii="Times New Roman" w:hAnsi="Times New Roman" w:cs="Times New Roman"/>
          <w:b/>
          <w:sz w:val="24"/>
          <w:szCs w:val="24"/>
        </w:rPr>
        <w:t>40108 человек</w:t>
      </w:r>
    </w:p>
    <w:p w:rsidR="00CB7D04" w:rsidRPr="00E729B1" w:rsidRDefault="00CB7D04" w:rsidP="00EC02FA">
      <w:pPr>
        <w:spacing w:line="228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729B1">
        <w:rPr>
          <w:rFonts w:ascii="Times New Roman" w:hAnsi="Times New Roman" w:cs="Times New Roman"/>
          <w:b/>
          <w:sz w:val="24"/>
          <w:szCs w:val="24"/>
        </w:rPr>
        <w:t>(ДГП №86 – 17957,</w:t>
      </w:r>
      <w:proofErr w:type="gramEnd"/>
    </w:p>
    <w:p w:rsidR="00CB7D04" w:rsidRPr="00E729B1" w:rsidRDefault="00CB7D04" w:rsidP="00EC02FA">
      <w:pPr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9B1">
        <w:rPr>
          <w:rFonts w:ascii="Times New Roman" w:hAnsi="Times New Roman" w:cs="Times New Roman"/>
          <w:sz w:val="24"/>
          <w:szCs w:val="24"/>
        </w:rPr>
        <w:t>филиал №1 – 11363,</w:t>
      </w:r>
    </w:p>
    <w:p w:rsidR="00CB7D04" w:rsidRPr="00E729B1" w:rsidRDefault="00CB7D04" w:rsidP="00EC02FA">
      <w:pPr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9B1">
        <w:rPr>
          <w:rFonts w:ascii="Times New Roman" w:hAnsi="Times New Roman" w:cs="Times New Roman"/>
          <w:sz w:val="24"/>
          <w:szCs w:val="24"/>
        </w:rPr>
        <w:t>филиал №2 – 10788 человек)</w:t>
      </w:r>
    </w:p>
    <w:p w:rsidR="00CB7D04" w:rsidRPr="00E729B1" w:rsidRDefault="00CB7D04" w:rsidP="00EC02FA">
      <w:pPr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9B1">
        <w:rPr>
          <w:rFonts w:ascii="Times New Roman" w:hAnsi="Times New Roman" w:cs="Times New Roman"/>
          <w:sz w:val="24"/>
          <w:szCs w:val="24"/>
        </w:rPr>
        <w:t xml:space="preserve">Прикрепленное население, подтвержденное МГФОМС – </w:t>
      </w:r>
      <w:r w:rsidRPr="00E729B1">
        <w:rPr>
          <w:rFonts w:ascii="Times New Roman" w:hAnsi="Times New Roman" w:cs="Times New Roman"/>
          <w:b/>
          <w:sz w:val="24"/>
          <w:szCs w:val="24"/>
        </w:rPr>
        <w:t>40251 чел.</w:t>
      </w:r>
    </w:p>
    <w:p w:rsidR="00CB7D04" w:rsidRDefault="00CB7D04" w:rsidP="00EC02FA">
      <w:pPr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9B1">
        <w:rPr>
          <w:rFonts w:ascii="Times New Roman" w:hAnsi="Times New Roman" w:cs="Times New Roman"/>
          <w:sz w:val="24"/>
          <w:szCs w:val="24"/>
        </w:rPr>
        <w:t xml:space="preserve">В структуре амбулаторного центра 2 филиала: филиал № 1 - ул. </w:t>
      </w:r>
      <w:proofErr w:type="spellStart"/>
      <w:proofErr w:type="gramStart"/>
      <w:r w:rsidRPr="00E729B1">
        <w:rPr>
          <w:rFonts w:ascii="Times New Roman" w:hAnsi="Times New Roman" w:cs="Times New Roman"/>
          <w:sz w:val="24"/>
          <w:szCs w:val="24"/>
        </w:rPr>
        <w:t>Дубнинская</w:t>
      </w:r>
      <w:proofErr w:type="spellEnd"/>
      <w:proofErr w:type="gramEnd"/>
      <w:r w:rsidRPr="00E729B1">
        <w:rPr>
          <w:rFonts w:ascii="Times New Roman" w:hAnsi="Times New Roman" w:cs="Times New Roman"/>
          <w:sz w:val="24"/>
          <w:szCs w:val="24"/>
        </w:rPr>
        <w:t>, д. 40, корп. 3; филиал</w:t>
      </w:r>
      <w:r w:rsidR="009B0D40">
        <w:rPr>
          <w:rFonts w:ascii="Times New Roman" w:hAnsi="Times New Roman" w:cs="Times New Roman"/>
          <w:sz w:val="24"/>
          <w:szCs w:val="24"/>
        </w:rPr>
        <w:t xml:space="preserve"> № 2 - ул. Дегунинская, д. 8 А.</w:t>
      </w:r>
    </w:p>
    <w:p w:rsidR="009B0D40" w:rsidRPr="00E729B1" w:rsidRDefault="009B0D40" w:rsidP="00EC02FA">
      <w:pPr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7D04" w:rsidRPr="00E729B1" w:rsidRDefault="00CB7D04" w:rsidP="00EC02FA">
      <w:pPr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9B1">
        <w:rPr>
          <w:rFonts w:ascii="Times New Roman" w:hAnsi="Times New Roman" w:cs="Times New Roman"/>
          <w:b/>
          <w:sz w:val="24"/>
          <w:szCs w:val="24"/>
        </w:rPr>
        <w:t xml:space="preserve">Мощность ГБУЗ «ДГП № 86 ДЗМ» составляет 1354 человек в смену, </w:t>
      </w:r>
      <w:r w:rsidRPr="00E729B1">
        <w:rPr>
          <w:rFonts w:ascii="Times New Roman" w:hAnsi="Times New Roman" w:cs="Times New Roman"/>
          <w:sz w:val="24"/>
          <w:szCs w:val="24"/>
        </w:rPr>
        <w:t>из них: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2"/>
        <w:gridCol w:w="2737"/>
        <w:gridCol w:w="2279"/>
        <w:gridCol w:w="2279"/>
      </w:tblGrid>
      <w:tr w:rsidR="00CB7D04" w:rsidRPr="00E729B1" w:rsidTr="009B0D40">
        <w:tc>
          <w:tcPr>
            <w:tcW w:w="1351" w:type="pct"/>
            <w:shd w:val="clear" w:color="auto" w:fill="auto"/>
          </w:tcPr>
          <w:p w:rsidR="00CB7D04" w:rsidRPr="00E729B1" w:rsidRDefault="00CB7D04" w:rsidP="00EC02FA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pct"/>
            <w:shd w:val="clear" w:color="auto" w:fill="auto"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ДГП № 86</w:t>
            </w:r>
          </w:p>
        </w:tc>
        <w:tc>
          <w:tcPr>
            <w:tcW w:w="1140" w:type="pct"/>
            <w:shd w:val="clear" w:color="auto" w:fill="auto"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Филиал 1</w:t>
            </w:r>
          </w:p>
        </w:tc>
        <w:tc>
          <w:tcPr>
            <w:tcW w:w="1140" w:type="pct"/>
            <w:shd w:val="clear" w:color="auto" w:fill="auto"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Филиал 2</w:t>
            </w:r>
          </w:p>
        </w:tc>
      </w:tr>
      <w:tr w:rsidR="00CB7D04" w:rsidRPr="00E729B1" w:rsidTr="009B0D40">
        <w:tc>
          <w:tcPr>
            <w:tcW w:w="1351" w:type="pct"/>
            <w:shd w:val="clear" w:color="auto" w:fill="auto"/>
          </w:tcPr>
          <w:p w:rsidR="00CB7D04" w:rsidRPr="00E729B1" w:rsidRDefault="00CB7D04" w:rsidP="00EC02FA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Мощность чел/</w:t>
            </w:r>
            <w:proofErr w:type="gramStart"/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369" w:type="pct"/>
            <w:shd w:val="clear" w:color="auto" w:fill="auto"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140" w:type="pct"/>
            <w:shd w:val="clear" w:color="auto" w:fill="auto"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</w:p>
        </w:tc>
        <w:tc>
          <w:tcPr>
            <w:tcW w:w="1140" w:type="pct"/>
            <w:shd w:val="clear" w:color="auto" w:fill="auto"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</w:tbl>
    <w:p w:rsidR="00CB7D04" w:rsidRPr="00E729B1" w:rsidRDefault="00CB7D04" w:rsidP="00EC02FA">
      <w:pPr>
        <w:spacing w:line="22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0D40" w:rsidRDefault="00CB7D04" w:rsidP="00EC02FA">
      <w:pPr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9B1">
        <w:rPr>
          <w:rFonts w:ascii="Times New Roman" w:hAnsi="Times New Roman" w:cs="Times New Roman"/>
          <w:sz w:val="24"/>
          <w:szCs w:val="24"/>
        </w:rPr>
        <w:t>Для оказания амбулаторно-поликлинической медицинской помощи поликлиника располагает следующими специализированными лечебн</w:t>
      </w:r>
      <w:proofErr w:type="gramStart"/>
      <w:r w:rsidRPr="00E729B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729B1">
        <w:rPr>
          <w:rFonts w:ascii="Times New Roman" w:hAnsi="Times New Roman" w:cs="Times New Roman"/>
          <w:sz w:val="24"/>
          <w:szCs w:val="24"/>
        </w:rPr>
        <w:t xml:space="preserve"> диагностическими и вспомогательными подразделениями:</w:t>
      </w:r>
    </w:p>
    <w:p w:rsidR="009B0D40" w:rsidRDefault="00CB7D04" w:rsidP="00EC02FA">
      <w:pPr>
        <w:pStyle w:val="a3"/>
        <w:numPr>
          <w:ilvl w:val="0"/>
          <w:numId w:val="13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D40">
        <w:rPr>
          <w:rFonts w:ascii="Times New Roman" w:hAnsi="Times New Roman" w:cs="Times New Roman"/>
          <w:sz w:val="24"/>
          <w:szCs w:val="24"/>
        </w:rPr>
        <w:t>центр здоровья (филиал №1);</w:t>
      </w:r>
    </w:p>
    <w:p w:rsidR="009B0D40" w:rsidRPr="009B0D40" w:rsidRDefault="00CB7D04" w:rsidP="00EC02FA">
      <w:pPr>
        <w:pStyle w:val="a3"/>
        <w:numPr>
          <w:ilvl w:val="0"/>
          <w:numId w:val="13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B0D40">
        <w:rPr>
          <w:rFonts w:ascii="Times New Roman" w:hAnsi="Times New Roman" w:cs="Times New Roman"/>
          <w:sz w:val="24"/>
          <w:szCs w:val="24"/>
        </w:rPr>
        <w:t>отделение неотложной травматологии и ортопедии (</w:t>
      </w:r>
      <w:proofErr w:type="spellStart"/>
      <w:r w:rsidRPr="009B0D40">
        <w:rPr>
          <w:rFonts w:ascii="Times New Roman" w:hAnsi="Times New Roman" w:cs="Times New Roman"/>
          <w:sz w:val="24"/>
          <w:szCs w:val="24"/>
        </w:rPr>
        <w:t>травмпункт</w:t>
      </w:r>
      <w:proofErr w:type="spellEnd"/>
      <w:r w:rsidRPr="009B0D40">
        <w:rPr>
          <w:rFonts w:ascii="Times New Roman" w:hAnsi="Times New Roman" w:cs="Times New Roman"/>
          <w:sz w:val="24"/>
          <w:szCs w:val="24"/>
        </w:rPr>
        <w:t>)</w:t>
      </w:r>
      <w:r w:rsidR="009B0D40">
        <w:rPr>
          <w:rFonts w:ascii="Times New Roman" w:hAnsi="Times New Roman" w:cs="Times New Roman"/>
          <w:sz w:val="24"/>
          <w:szCs w:val="24"/>
        </w:rPr>
        <w:t xml:space="preserve"> (ДГП № 86);</w:t>
      </w:r>
    </w:p>
    <w:p w:rsidR="009B0D40" w:rsidRPr="009B0D40" w:rsidRDefault="00CB7D04" w:rsidP="00EC02FA">
      <w:pPr>
        <w:pStyle w:val="a3"/>
        <w:numPr>
          <w:ilvl w:val="0"/>
          <w:numId w:val="13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D40">
        <w:rPr>
          <w:rFonts w:ascii="Times New Roman" w:hAnsi="Times New Roman" w:cs="Times New Roman"/>
          <w:sz w:val="24"/>
          <w:szCs w:val="24"/>
        </w:rPr>
        <w:t xml:space="preserve">дневной стационар на 8 коек по профилю педиатрия, </w:t>
      </w:r>
      <w:r w:rsidRPr="009B0D40">
        <w:rPr>
          <w:rFonts w:ascii="Times New Roman" w:hAnsi="Times New Roman" w:cs="Times New Roman"/>
          <w:bCs/>
          <w:sz w:val="24"/>
          <w:szCs w:val="24"/>
        </w:rPr>
        <w:t>гастроэнтерологии, детской кардиологии, детской хирургии, неврологии, офтальмологии, травматологии и ортопедии (ДГП № 86);</w:t>
      </w:r>
    </w:p>
    <w:p w:rsidR="00CB7D04" w:rsidRPr="009B0D40" w:rsidRDefault="00CB7D04" w:rsidP="00EC02FA">
      <w:pPr>
        <w:pStyle w:val="a3"/>
        <w:numPr>
          <w:ilvl w:val="0"/>
          <w:numId w:val="13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D40">
        <w:rPr>
          <w:rFonts w:ascii="Times New Roman" w:hAnsi="Times New Roman" w:cs="Times New Roman"/>
          <w:sz w:val="24"/>
          <w:szCs w:val="24"/>
        </w:rPr>
        <w:t xml:space="preserve">консультативно-диагностическое отделение; </w:t>
      </w:r>
    </w:p>
    <w:p w:rsidR="00CB7D04" w:rsidRPr="009B0D40" w:rsidRDefault="00CB7D04" w:rsidP="00EC02FA">
      <w:pPr>
        <w:pStyle w:val="a3"/>
        <w:numPr>
          <w:ilvl w:val="0"/>
          <w:numId w:val="13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D40">
        <w:rPr>
          <w:rFonts w:ascii="Times New Roman" w:hAnsi="Times New Roman" w:cs="Times New Roman"/>
          <w:sz w:val="24"/>
          <w:szCs w:val="24"/>
        </w:rPr>
        <w:t>отделение офтальмологии;</w:t>
      </w:r>
    </w:p>
    <w:p w:rsidR="00CB7D04" w:rsidRPr="009B0D40" w:rsidRDefault="00CB7D04" w:rsidP="00EC02FA">
      <w:pPr>
        <w:pStyle w:val="a3"/>
        <w:numPr>
          <w:ilvl w:val="0"/>
          <w:numId w:val="13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D40">
        <w:rPr>
          <w:rFonts w:ascii="Times New Roman" w:hAnsi="Times New Roman" w:cs="Times New Roman"/>
          <w:sz w:val="24"/>
          <w:szCs w:val="24"/>
        </w:rPr>
        <w:t xml:space="preserve">отделение оториноларингологии; </w:t>
      </w:r>
    </w:p>
    <w:p w:rsidR="00CB7D04" w:rsidRPr="009B0D40" w:rsidRDefault="00CB7D04" w:rsidP="00EC02FA">
      <w:pPr>
        <w:pStyle w:val="a3"/>
        <w:numPr>
          <w:ilvl w:val="0"/>
          <w:numId w:val="13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D40">
        <w:rPr>
          <w:rFonts w:ascii="Times New Roman" w:hAnsi="Times New Roman" w:cs="Times New Roman"/>
          <w:sz w:val="24"/>
          <w:szCs w:val="24"/>
        </w:rPr>
        <w:t>педиатрические отделения, в составе которых кабинеты выдачи справок и направлений и кабинеты дежурного врача;</w:t>
      </w:r>
    </w:p>
    <w:p w:rsidR="00CB7D04" w:rsidRPr="009B0D40" w:rsidRDefault="00CB7D04" w:rsidP="00EC02FA">
      <w:pPr>
        <w:pStyle w:val="a3"/>
        <w:numPr>
          <w:ilvl w:val="0"/>
          <w:numId w:val="13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D40">
        <w:rPr>
          <w:rFonts w:ascii="Times New Roman" w:hAnsi="Times New Roman" w:cs="Times New Roman"/>
          <w:sz w:val="24"/>
          <w:szCs w:val="24"/>
        </w:rPr>
        <w:t>отделение медицинской профилактики;</w:t>
      </w:r>
    </w:p>
    <w:p w:rsidR="00CB7D04" w:rsidRPr="009B0D40" w:rsidRDefault="00CB7D04" w:rsidP="00EC02FA">
      <w:pPr>
        <w:pStyle w:val="a3"/>
        <w:numPr>
          <w:ilvl w:val="0"/>
          <w:numId w:val="13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D40">
        <w:rPr>
          <w:rFonts w:ascii="Times New Roman" w:hAnsi="Times New Roman" w:cs="Times New Roman"/>
          <w:sz w:val="24"/>
          <w:szCs w:val="24"/>
        </w:rPr>
        <w:t>отделение лучевой диагностики;</w:t>
      </w:r>
    </w:p>
    <w:p w:rsidR="00CB7D04" w:rsidRPr="009B0D40" w:rsidRDefault="00CB7D04" w:rsidP="00EC02FA">
      <w:pPr>
        <w:pStyle w:val="a3"/>
        <w:numPr>
          <w:ilvl w:val="0"/>
          <w:numId w:val="13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D40">
        <w:rPr>
          <w:rFonts w:ascii="Times New Roman" w:hAnsi="Times New Roman" w:cs="Times New Roman"/>
          <w:sz w:val="24"/>
          <w:szCs w:val="24"/>
        </w:rPr>
        <w:t>физиотерапевтическое отделение;</w:t>
      </w:r>
    </w:p>
    <w:p w:rsidR="00CB7D04" w:rsidRPr="009B0D40" w:rsidRDefault="00CB7D04" w:rsidP="00EC02FA">
      <w:pPr>
        <w:pStyle w:val="a3"/>
        <w:numPr>
          <w:ilvl w:val="0"/>
          <w:numId w:val="13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D40">
        <w:rPr>
          <w:rFonts w:ascii="Times New Roman" w:hAnsi="Times New Roman" w:cs="Times New Roman"/>
          <w:sz w:val="24"/>
          <w:szCs w:val="24"/>
        </w:rPr>
        <w:t>клинико-диагностическая лаборатория;</w:t>
      </w:r>
    </w:p>
    <w:p w:rsidR="00CB7D04" w:rsidRPr="009B0D40" w:rsidRDefault="00CB7D04" w:rsidP="00EC02FA">
      <w:pPr>
        <w:pStyle w:val="a3"/>
        <w:numPr>
          <w:ilvl w:val="0"/>
          <w:numId w:val="13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D40">
        <w:rPr>
          <w:rFonts w:ascii="Times New Roman" w:hAnsi="Times New Roman" w:cs="Times New Roman"/>
          <w:sz w:val="24"/>
          <w:szCs w:val="24"/>
        </w:rPr>
        <w:t>кабинеты здорового ребенка;</w:t>
      </w:r>
    </w:p>
    <w:p w:rsidR="00CB7D04" w:rsidRPr="009B0D40" w:rsidRDefault="00CB7D04" w:rsidP="00EC02FA">
      <w:pPr>
        <w:pStyle w:val="a3"/>
        <w:numPr>
          <w:ilvl w:val="0"/>
          <w:numId w:val="13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D40">
        <w:rPr>
          <w:rFonts w:ascii="Times New Roman" w:hAnsi="Times New Roman" w:cs="Times New Roman"/>
          <w:sz w:val="24"/>
          <w:szCs w:val="24"/>
        </w:rPr>
        <w:t xml:space="preserve">кабинеты функциональной диагностики (ЭКГ, ХМ ЭКГ, СМАД, ФВД, ЭЭГ, ЭХО-КГ, РЭГ); </w:t>
      </w:r>
    </w:p>
    <w:p w:rsidR="00CB7D04" w:rsidRPr="009B0D40" w:rsidRDefault="00CB7D04" w:rsidP="00EC02FA">
      <w:pPr>
        <w:pStyle w:val="a3"/>
        <w:numPr>
          <w:ilvl w:val="0"/>
          <w:numId w:val="13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D40">
        <w:rPr>
          <w:rFonts w:ascii="Times New Roman" w:hAnsi="Times New Roman" w:cs="Times New Roman"/>
          <w:sz w:val="24"/>
          <w:szCs w:val="24"/>
        </w:rPr>
        <w:t xml:space="preserve">отделение по оказанию </w:t>
      </w:r>
      <w:proofErr w:type="gramStart"/>
      <w:r w:rsidRPr="009B0D40">
        <w:rPr>
          <w:rFonts w:ascii="Times New Roman" w:hAnsi="Times New Roman" w:cs="Times New Roman"/>
          <w:sz w:val="24"/>
          <w:szCs w:val="24"/>
        </w:rPr>
        <w:t>платных</w:t>
      </w:r>
      <w:proofErr w:type="gramEnd"/>
      <w:r w:rsidRPr="009B0D40">
        <w:rPr>
          <w:rFonts w:ascii="Times New Roman" w:hAnsi="Times New Roman" w:cs="Times New Roman"/>
          <w:sz w:val="24"/>
          <w:szCs w:val="24"/>
        </w:rPr>
        <w:t xml:space="preserve"> медицинских услуг.</w:t>
      </w:r>
    </w:p>
    <w:p w:rsidR="00CB7D04" w:rsidRPr="00E729B1" w:rsidRDefault="00CB7D04" w:rsidP="00EC02FA">
      <w:pPr>
        <w:tabs>
          <w:tab w:val="left" w:pos="6165"/>
        </w:tabs>
        <w:spacing w:line="228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D04" w:rsidRPr="00E729B1" w:rsidRDefault="00CB7D04" w:rsidP="00EC02FA">
      <w:pPr>
        <w:spacing w:line="228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729B1">
        <w:rPr>
          <w:rFonts w:ascii="Times New Roman" w:hAnsi="Times New Roman" w:cs="Times New Roman"/>
          <w:b/>
          <w:sz w:val="24"/>
          <w:szCs w:val="24"/>
        </w:rPr>
        <w:t>1. Штаты учреждения</w:t>
      </w:r>
    </w:p>
    <w:p w:rsidR="00CB7D04" w:rsidRPr="00E729B1" w:rsidRDefault="00CB7D04" w:rsidP="00EC02FA">
      <w:pPr>
        <w:spacing w:line="228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9B1">
        <w:rPr>
          <w:rFonts w:ascii="Times New Roman" w:hAnsi="Times New Roman" w:cs="Times New Roman"/>
          <w:sz w:val="24"/>
          <w:szCs w:val="24"/>
        </w:rPr>
        <w:t xml:space="preserve">По сравнению с 2017 г. в 2018 г. увеличилось общее количество должностей.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7"/>
        <w:gridCol w:w="1337"/>
        <w:gridCol w:w="1138"/>
        <w:gridCol w:w="1450"/>
        <w:gridCol w:w="1338"/>
        <w:gridCol w:w="1424"/>
        <w:gridCol w:w="2133"/>
      </w:tblGrid>
      <w:tr w:rsidR="00CB7D04" w:rsidRPr="009B0D40" w:rsidTr="009B0D40">
        <w:tc>
          <w:tcPr>
            <w:tcW w:w="589" w:type="pct"/>
            <w:vMerge w:val="restart"/>
            <w:shd w:val="clear" w:color="auto" w:fill="auto"/>
          </w:tcPr>
          <w:p w:rsidR="00CB7D04" w:rsidRPr="009B0D40" w:rsidRDefault="00CB7D04" w:rsidP="00EC02FA">
            <w:pPr>
              <w:spacing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3" w:type="pct"/>
            <w:gridSpan w:val="3"/>
            <w:shd w:val="clear" w:color="auto" w:fill="auto"/>
          </w:tcPr>
          <w:p w:rsidR="00CB7D04" w:rsidRPr="009B0D40" w:rsidRDefault="00CB7D04" w:rsidP="00EC02FA">
            <w:pPr>
              <w:spacing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D40">
              <w:rPr>
                <w:rFonts w:ascii="Times New Roman" w:eastAsia="Calibri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448" w:type="pct"/>
            <w:gridSpan w:val="3"/>
            <w:shd w:val="clear" w:color="auto" w:fill="auto"/>
          </w:tcPr>
          <w:p w:rsidR="00CB7D04" w:rsidRPr="009B0D40" w:rsidRDefault="00CB7D04" w:rsidP="00EC02FA">
            <w:pPr>
              <w:spacing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D40">
              <w:rPr>
                <w:rFonts w:ascii="Times New Roman" w:eastAsia="Calibri" w:hAnsi="Times New Roman" w:cs="Times New Roman"/>
                <w:sz w:val="24"/>
                <w:szCs w:val="24"/>
              </w:rPr>
              <w:t>2018 год</w:t>
            </w:r>
          </w:p>
        </w:tc>
      </w:tr>
      <w:tr w:rsidR="00CB7D04" w:rsidRPr="009B0D40" w:rsidTr="009B0D40">
        <w:tc>
          <w:tcPr>
            <w:tcW w:w="589" w:type="pct"/>
            <w:vMerge/>
            <w:shd w:val="clear" w:color="auto" w:fill="auto"/>
          </w:tcPr>
          <w:p w:rsidR="00CB7D04" w:rsidRPr="009B0D40" w:rsidRDefault="00CB7D04" w:rsidP="00EC02FA">
            <w:pPr>
              <w:spacing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shd w:val="clear" w:color="auto" w:fill="auto"/>
          </w:tcPr>
          <w:p w:rsidR="00CB7D04" w:rsidRPr="009B0D40" w:rsidRDefault="00CB7D04" w:rsidP="00EC02FA">
            <w:pPr>
              <w:spacing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D40">
              <w:rPr>
                <w:rFonts w:ascii="Times New Roman" w:eastAsia="Calibri" w:hAnsi="Times New Roman" w:cs="Times New Roman"/>
                <w:sz w:val="24"/>
                <w:szCs w:val="24"/>
              </w:rPr>
              <w:t>Штатные должности</w:t>
            </w:r>
          </w:p>
        </w:tc>
        <w:tc>
          <w:tcPr>
            <w:tcW w:w="569" w:type="pct"/>
            <w:shd w:val="clear" w:color="auto" w:fill="auto"/>
          </w:tcPr>
          <w:p w:rsidR="00CB7D04" w:rsidRPr="009B0D40" w:rsidRDefault="00CB7D04" w:rsidP="00EC02FA">
            <w:pPr>
              <w:spacing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D40">
              <w:rPr>
                <w:rFonts w:ascii="Times New Roman" w:eastAsia="Calibri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725" w:type="pct"/>
            <w:shd w:val="clear" w:color="auto" w:fill="auto"/>
          </w:tcPr>
          <w:p w:rsidR="00CB7D04" w:rsidRPr="009B0D40" w:rsidRDefault="00CB7D04" w:rsidP="00EC02FA">
            <w:pPr>
              <w:spacing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D40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669" w:type="pct"/>
            <w:shd w:val="clear" w:color="auto" w:fill="auto"/>
          </w:tcPr>
          <w:p w:rsidR="00CB7D04" w:rsidRPr="009B0D40" w:rsidRDefault="00CB7D04" w:rsidP="00EC02FA">
            <w:pPr>
              <w:spacing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D40">
              <w:rPr>
                <w:rFonts w:ascii="Times New Roman" w:eastAsia="Calibri" w:hAnsi="Times New Roman" w:cs="Times New Roman"/>
                <w:sz w:val="24"/>
                <w:szCs w:val="24"/>
              </w:rPr>
              <w:t>Штатные должности</w:t>
            </w:r>
          </w:p>
        </w:tc>
        <w:tc>
          <w:tcPr>
            <w:tcW w:w="712" w:type="pct"/>
            <w:shd w:val="clear" w:color="auto" w:fill="auto"/>
          </w:tcPr>
          <w:p w:rsidR="00CB7D04" w:rsidRPr="009B0D40" w:rsidRDefault="00CB7D04" w:rsidP="00EC02FA">
            <w:pPr>
              <w:spacing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D40">
              <w:rPr>
                <w:rFonts w:ascii="Times New Roman" w:eastAsia="Calibri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1068" w:type="pct"/>
            <w:shd w:val="clear" w:color="auto" w:fill="auto"/>
          </w:tcPr>
          <w:p w:rsidR="00CB7D04" w:rsidRPr="009B0D40" w:rsidRDefault="00CB7D04" w:rsidP="00EC02FA">
            <w:pPr>
              <w:spacing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D40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Физические лица</w:t>
            </w:r>
          </w:p>
        </w:tc>
      </w:tr>
      <w:tr w:rsidR="00CB7D04" w:rsidRPr="009B0D40" w:rsidTr="009B0D40">
        <w:tc>
          <w:tcPr>
            <w:tcW w:w="589" w:type="pct"/>
            <w:shd w:val="clear" w:color="auto" w:fill="auto"/>
          </w:tcPr>
          <w:p w:rsidR="00CB7D04" w:rsidRPr="009B0D40" w:rsidRDefault="00CB7D04" w:rsidP="00EC02FA">
            <w:pPr>
              <w:spacing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D40">
              <w:rPr>
                <w:rFonts w:ascii="Times New Roman" w:eastAsia="Calibri" w:hAnsi="Times New Roman" w:cs="Times New Roman"/>
                <w:sz w:val="24"/>
                <w:szCs w:val="24"/>
              </w:rPr>
              <w:t>ВРАЧИ</w:t>
            </w:r>
          </w:p>
        </w:tc>
        <w:tc>
          <w:tcPr>
            <w:tcW w:w="669" w:type="pct"/>
            <w:shd w:val="clear" w:color="auto" w:fill="auto"/>
          </w:tcPr>
          <w:p w:rsidR="00CB7D04" w:rsidRPr="009B0D40" w:rsidRDefault="00CB7D04" w:rsidP="00EC02FA">
            <w:pPr>
              <w:spacing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D40">
              <w:rPr>
                <w:rFonts w:ascii="Times New Roman" w:eastAsia="Calibri" w:hAnsi="Times New Roman" w:cs="Times New Roman"/>
                <w:sz w:val="24"/>
                <w:szCs w:val="24"/>
              </w:rPr>
              <w:t>162.25</w:t>
            </w:r>
          </w:p>
        </w:tc>
        <w:tc>
          <w:tcPr>
            <w:tcW w:w="569" w:type="pct"/>
            <w:shd w:val="clear" w:color="auto" w:fill="auto"/>
          </w:tcPr>
          <w:p w:rsidR="00CB7D04" w:rsidRPr="009B0D40" w:rsidRDefault="00CB7D04" w:rsidP="00EC02FA">
            <w:pPr>
              <w:spacing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D40">
              <w:rPr>
                <w:rFonts w:ascii="Times New Roman" w:eastAsia="Calibri" w:hAnsi="Times New Roman" w:cs="Times New Roman"/>
                <w:sz w:val="24"/>
                <w:szCs w:val="24"/>
              </w:rPr>
              <w:t>134.75</w:t>
            </w:r>
          </w:p>
        </w:tc>
        <w:tc>
          <w:tcPr>
            <w:tcW w:w="725" w:type="pct"/>
            <w:shd w:val="clear" w:color="auto" w:fill="auto"/>
          </w:tcPr>
          <w:p w:rsidR="00CB7D04" w:rsidRPr="009B0D40" w:rsidRDefault="00CB7D04" w:rsidP="00EC02FA">
            <w:pPr>
              <w:spacing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D40">
              <w:rPr>
                <w:rFonts w:ascii="Times New Roman" w:eastAsia="Calibri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669" w:type="pct"/>
            <w:shd w:val="clear" w:color="auto" w:fill="auto"/>
          </w:tcPr>
          <w:p w:rsidR="00CB7D04" w:rsidRPr="009B0D40" w:rsidRDefault="00CB7D04" w:rsidP="00EC02FA">
            <w:pPr>
              <w:spacing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D40">
              <w:rPr>
                <w:rFonts w:ascii="Times New Roman" w:eastAsia="Calibri" w:hAnsi="Times New Roman" w:cs="Times New Roman"/>
                <w:sz w:val="24"/>
                <w:szCs w:val="24"/>
              </w:rPr>
              <w:t>171.0</w:t>
            </w:r>
          </w:p>
        </w:tc>
        <w:tc>
          <w:tcPr>
            <w:tcW w:w="712" w:type="pct"/>
            <w:shd w:val="clear" w:color="auto" w:fill="auto"/>
          </w:tcPr>
          <w:p w:rsidR="00CB7D04" w:rsidRPr="009B0D40" w:rsidRDefault="00CB7D04" w:rsidP="00EC02FA">
            <w:pPr>
              <w:spacing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D40">
              <w:rPr>
                <w:rFonts w:ascii="Times New Roman" w:eastAsia="Calibri" w:hAnsi="Times New Roman" w:cs="Times New Roman"/>
                <w:sz w:val="24"/>
                <w:szCs w:val="24"/>
              </w:rPr>
              <w:t>149.5</w:t>
            </w:r>
          </w:p>
        </w:tc>
        <w:tc>
          <w:tcPr>
            <w:tcW w:w="1068" w:type="pct"/>
            <w:shd w:val="clear" w:color="auto" w:fill="auto"/>
          </w:tcPr>
          <w:p w:rsidR="00CB7D04" w:rsidRPr="009B0D40" w:rsidRDefault="00CB7D04" w:rsidP="00EC02FA">
            <w:pPr>
              <w:spacing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D40">
              <w:rPr>
                <w:rFonts w:ascii="Times New Roman" w:eastAsia="Calibri" w:hAnsi="Times New Roman" w:cs="Times New Roman"/>
                <w:sz w:val="24"/>
                <w:szCs w:val="24"/>
              </w:rPr>
              <w:t>147</w:t>
            </w:r>
          </w:p>
        </w:tc>
      </w:tr>
      <w:tr w:rsidR="00CB7D04" w:rsidRPr="009B0D40" w:rsidTr="009B0D40">
        <w:tc>
          <w:tcPr>
            <w:tcW w:w="589" w:type="pct"/>
            <w:shd w:val="clear" w:color="auto" w:fill="auto"/>
          </w:tcPr>
          <w:p w:rsidR="00CB7D04" w:rsidRPr="009B0D40" w:rsidRDefault="00CB7D04" w:rsidP="00EC02FA">
            <w:pPr>
              <w:spacing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D40">
              <w:rPr>
                <w:rFonts w:ascii="Times New Roman" w:eastAsia="Calibri" w:hAnsi="Times New Roman" w:cs="Times New Roman"/>
                <w:sz w:val="24"/>
                <w:szCs w:val="24"/>
              </w:rPr>
              <w:t>СМП</w:t>
            </w:r>
          </w:p>
        </w:tc>
        <w:tc>
          <w:tcPr>
            <w:tcW w:w="669" w:type="pct"/>
            <w:shd w:val="clear" w:color="auto" w:fill="auto"/>
          </w:tcPr>
          <w:p w:rsidR="00CB7D04" w:rsidRPr="009B0D40" w:rsidRDefault="00CB7D04" w:rsidP="00EC02FA">
            <w:pPr>
              <w:spacing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D40">
              <w:rPr>
                <w:rFonts w:ascii="Times New Roman" w:eastAsia="Calibri" w:hAnsi="Times New Roman" w:cs="Times New Roman"/>
                <w:sz w:val="24"/>
                <w:szCs w:val="24"/>
              </w:rPr>
              <w:t>220.0</w:t>
            </w:r>
          </w:p>
        </w:tc>
        <w:tc>
          <w:tcPr>
            <w:tcW w:w="569" w:type="pct"/>
            <w:shd w:val="clear" w:color="auto" w:fill="auto"/>
          </w:tcPr>
          <w:p w:rsidR="00CB7D04" w:rsidRPr="009B0D40" w:rsidRDefault="00CB7D04" w:rsidP="00EC02FA">
            <w:pPr>
              <w:spacing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D40">
              <w:rPr>
                <w:rFonts w:ascii="Times New Roman" w:eastAsia="Calibri" w:hAnsi="Times New Roman" w:cs="Times New Roman"/>
                <w:sz w:val="24"/>
                <w:szCs w:val="24"/>
              </w:rPr>
              <w:t>196.25</w:t>
            </w:r>
          </w:p>
        </w:tc>
        <w:tc>
          <w:tcPr>
            <w:tcW w:w="725" w:type="pct"/>
            <w:shd w:val="clear" w:color="auto" w:fill="auto"/>
          </w:tcPr>
          <w:p w:rsidR="00CB7D04" w:rsidRPr="009B0D40" w:rsidRDefault="00CB7D04" w:rsidP="00EC02FA">
            <w:pPr>
              <w:spacing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D40">
              <w:rPr>
                <w:rFonts w:ascii="Times New Roman" w:eastAsia="Calibri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669" w:type="pct"/>
            <w:shd w:val="clear" w:color="auto" w:fill="auto"/>
          </w:tcPr>
          <w:p w:rsidR="00CB7D04" w:rsidRPr="009B0D40" w:rsidRDefault="00CB7D04" w:rsidP="00EC02FA">
            <w:pPr>
              <w:spacing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D40">
              <w:rPr>
                <w:rFonts w:ascii="Times New Roman" w:eastAsia="Calibri" w:hAnsi="Times New Roman" w:cs="Times New Roman"/>
                <w:sz w:val="24"/>
                <w:szCs w:val="24"/>
              </w:rPr>
              <w:t>221.5</w:t>
            </w:r>
          </w:p>
        </w:tc>
        <w:tc>
          <w:tcPr>
            <w:tcW w:w="712" w:type="pct"/>
            <w:shd w:val="clear" w:color="auto" w:fill="auto"/>
          </w:tcPr>
          <w:p w:rsidR="00CB7D04" w:rsidRPr="009B0D40" w:rsidRDefault="00CB7D04" w:rsidP="00EC02FA">
            <w:pPr>
              <w:spacing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D40">
              <w:rPr>
                <w:rFonts w:ascii="Times New Roman" w:eastAsia="Calibri" w:hAnsi="Times New Roman" w:cs="Times New Roman"/>
                <w:sz w:val="24"/>
                <w:szCs w:val="24"/>
              </w:rPr>
              <w:t>196.25</w:t>
            </w:r>
          </w:p>
        </w:tc>
        <w:tc>
          <w:tcPr>
            <w:tcW w:w="1068" w:type="pct"/>
            <w:shd w:val="clear" w:color="auto" w:fill="auto"/>
          </w:tcPr>
          <w:p w:rsidR="00CB7D04" w:rsidRPr="009B0D40" w:rsidRDefault="00CB7D04" w:rsidP="00EC02FA">
            <w:pPr>
              <w:spacing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D40">
              <w:rPr>
                <w:rFonts w:ascii="Times New Roman" w:eastAsia="Calibri" w:hAnsi="Times New Roman" w:cs="Times New Roman"/>
                <w:sz w:val="24"/>
                <w:szCs w:val="24"/>
              </w:rPr>
              <w:t>203</w:t>
            </w:r>
          </w:p>
        </w:tc>
      </w:tr>
      <w:tr w:rsidR="00CB7D04" w:rsidRPr="009B0D40" w:rsidTr="009B0D40">
        <w:tc>
          <w:tcPr>
            <w:tcW w:w="589" w:type="pct"/>
            <w:shd w:val="clear" w:color="auto" w:fill="auto"/>
          </w:tcPr>
          <w:p w:rsidR="00CB7D04" w:rsidRPr="009B0D40" w:rsidRDefault="00CB7D04" w:rsidP="00EC02FA">
            <w:pPr>
              <w:spacing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D40">
              <w:rPr>
                <w:rFonts w:ascii="Times New Roman" w:eastAsia="Calibri" w:hAnsi="Times New Roman" w:cs="Times New Roman"/>
                <w:sz w:val="24"/>
                <w:szCs w:val="24"/>
              </w:rPr>
              <w:t>ММП</w:t>
            </w:r>
          </w:p>
        </w:tc>
        <w:tc>
          <w:tcPr>
            <w:tcW w:w="669" w:type="pct"/>
            <w:shd w:val="clear" w:color="auto" w:fill="auto"/>
          </w:tcPr>
          <w:p w:rsidR="00CB7D04" w:rsidRPr="009B0D40" w:rsidRDefault="00CB7D04" w:rsidP="00EC02FA">
            <w:pPr>
              <w:spacing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D40">
              <w:rPr>
                <w:rFonts w:ascii="Times New Roman" w:eastAsia="Calibri" w:hAnsi="Times New Roman" w:cs="Times New Roman"/>
                <w:sz w:val="24"/>
                <w:szCs w:val="24"/>
              </w:rPr>
              <w:t>7.0</w:t>
            </w:r>
          </w:p>
        </w:tc>
        <w:tc>
          <w:tcPr>
            <w:tcW w:w="569" w:type="pct"/>
            <w:shd w:val="clear" w:color="auto" w:fill="auto"/>
          </w:tcPr>
          <w:p w:rsidR="00CB7D04" w:rsidRPr="009B0D40" w:rsidRDefault="00CB7D04" w:rsidP="00EC02FA">
            <w:pPr>
              <w:spacing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D40">
              <w:rPr>
                <w:rFonts w:ascii="Times New Roman" w:eastAsia="Calibri" w:hAnsi="Times New Roman" w:cs="Times New Roman"/>
                <w:sz w:val="24"/>
                <w:szCs w:val="24"/>
              </w:rPr>
              <w:t>7.0</w:t>
            </w:r>
          </w:p>
        </w:tc>
        <w:tc>
          <w:tcPr>
            <w:tcW w:w="725" w:type="pct"/>
            <w:shd w:val="clear" w:color="auto" w:fill="auto"/>
          </w:tcPr>
          <w:p w:rsidR="00CB7D04" w:rsidRPr="009B0D40" w:rsidRDefault="00CB7D04" w:rsidP="00EC02FA">
            <w:pPr>
              <w:spacing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D4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9" w:type="pct"/>
            <w:shd w:val="clear" w:color="auto" w:fill="auto"/>
          </w:tcPr>
          <w:p w:rsidR="00CB7D04" w:rsidRPr="009B0D40" w:rsidRDefault="00CB7D04" w:rsidP="00EC02FA">
            <w:pPr>
              <w:spacing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shd w:val="clear" w:color="auto" w:fill="auto"/>
          </w:tcPr>
          <w:p w:rsidR="00CB7D04" w:rsidRPr="009B0D40" w:rsidRDefault="00CB7D04" w:rsidP="00EC02FA">
            <w:pPr>
              <w:spacing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shd w:val="clear" w:color="auto" w:fill="auto"/>
          </w:tcPr>
          <w:p w:rsidR="00CB7D04" w:rsidRPr="009B0D40" w:rsidRDefault="00CB7D04" w:rsidP="00EC02FA">
            <w:pPr>
              <w:spacing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7D04" w:rsidRPr="009B0D40" w:rsidTr="009B0D40">
        <w:tc>
          <w:tcPr>
            <w:tcW w:w="589" w:type="pct"/>
            <w:shd w:val="clear" w:color="auto" w:fill="auto"/>
          </w:tcPr>
          <w:p w:rsidR="00CB7D04" w:rsidRPr="009B0D40" w:rsidRDefault="00CB7D04" w:rsidP="00EC02FA">
            <w:pPr>
              <w:spacing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D40">
              <w:rPr>
                <w:rFonts w:ascii="Times New Roman" w:eastAsia="Calibri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669" w:type="pct"/>
            <w:shd w:val="clear" w:color="auto" w:fill="auto"/>
          </w:tcPr>
          <w:p w:rsidR="00CB7D04" w:rsidRPr="009B0D40" w:rsidRDefault="00CB7D04" w:rsidP="00EC02FA">
            <w:pPr>
              <w:spacing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D40">
              <w:rPr>
                <w:rFonts w:ascii="Times New Roman" w:eastAsia="Calibri" w:hAnsi="Times New Roman" w:cs="Times New Roman"/>
                <w:sz w:val="24"/>
                <w:szCs w:val="24"/>
              </w:rPr>
              <w:t>82.0</w:t>
            </w:r>
          </w:p>
        </w:tc>
        <w:tc>
          <w:tcPr>
            <w:tcW w:w="569" w:type="pct"/>
            <w:shd w:val="clear" w:color="auto" w:fill="auto"/>
          </w:tcPr>
          <w:p w:rsidR="00CB7D04" w:rsidRPr="009B0D40" w:rsidRDefault="00CB7D04" w:rsidP="00EC02FA">
            <w:pPr>
              <w:spacing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D40">
              <w:rPr>
                <w:rFonts w:ascii="Times New Roman" w:eastAsia="Calibri" w:hAnsi="Times New Roman" w:cs="Times New Roman"/>
                <w:sz w:val="24"/>
                <w:szCs w:val="24"/>
              </w:rPr>
              <w:t>81.0</w:t>
            </w:r>
          </w:p>
        </w:tc>
        <w:tc>
          <w:tcPr>
            <w:tcW w:w="725" w:type="pct"/>
            <w:shd w:val="clear" w:color="auto" w:fill="auto"/>
          </w:tcPr>
          <w:p w:rsidR="00CB7D04" w:rsidRPr="009B0D40" w:rsidRDefault="00CB7D04" w:rsidP="00EC02FA">
            <w:pPr>
              <w:spacing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D40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69" w:type="pct"/>
            <w:shd w:val="clear" w:color="auto" w:fill="auto"/>
          </w:tcPr>
          <w:p w:rsidR="00CB7D04" w:rsidRPr="009B0D40" w:rsidRDefault="00CB7D04" w:rsidP="00EC02FA">
            <w:pPr>
              <w:spacing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D40">
              <w:rPr>
                <w:rFonts w:ascii="Times New Roman" w:eastAsia="Calibri" w:hAnsi="Times New Roman" w:cs="Times New Roman"/>
                <w:sz w:val="24"/>
                <w:szCs w:val="24"/>
              </w:rPr>
              <w:t>98.25</w:t>
            </w:r>
          </w:p>
        </w:tc>
        <w:tc>
          <w:tcPr>
            <w:tcW w:w="712" w:type="pct"/>
            <w:shd w:val="clear" w:color="auto" w:fill="auto"/>
          </w:tcPr>
          <w:p w:rsidR="00CB7D04" w:rsidRPr="009B0D40" w:rsidRDefault="00CB7D04" w:rsidP="00EC02FA">
            <w:pPr>
              <w:spacing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D40">
              <w:rPr>
                <w:rFonts w:ascii="Times New Roman" w:eastAsia="Calibri" w:hAnsi="Times New Roman" w:cs="Times New Roman"/>
                <w:sz w:val="24"/>
                <w:szCs w:val="24"/>
              </w:rPr>
              <w:t>96.75</w:t>
            </w:r>
          </w:p>
        </w:tc>
        <w:tc>
          <w:tcPr>
            <w:tcW w:w="1068" w:type="pct"/>
            <w:shd w:val="clear" w:color="auto" w:fill="auto"/>
          </w:tcPr>
          <w:p w:rsidR="00CB7D04" w:rsidRPr="009B0D40" w:rsidRDefault="00CB7D04" w:rsidP="00EC02FA">
            <w:pPr>
              <w:spacing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D40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</w:tr>
      <w:tr w:rsidR="00CB7D04" w:rsidRPr="009B0D40" w:rsidTr="009B0D40">
        <w:tc>
          <w:tcPr>
            <w:tcW w:w="589" w:type="pct"/>
            <w:shd w:val="clear" w:color="auto" w:fill="auto"/>
          </w:tcPr>
          <w:p w:rsidR="00CB7D04" w:rsidRPr="009B0D40" w:rsidRDefault="00CB7D04" w:rsidP="00EC02FA">
            <w:pPr>
              <w:spacing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D4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69" w:type="pct"/>
            <w:shd w:val="clear" w:color="auto" w:fill="auto"/>
          </w:tcPr>
          <w:p w:rsidR="00CB7D04" w:rsidRPr="009B0D40" w:rsidRDefault="00CB7D04" w:rsidP="00EC02FA">
            <w:pPr>
              <w:spacing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D40">
              <w:rPr>
                <w:rFonts w:ascii="Times New Roman" w:eastAsia="Calibri" w:hAnsi="Times New Roman" w:cs="Times New Roman"/>
                <w:sz w:val="24"/>
                <w:szCs w:val="24"/>
              </w:rPr>
              <w:t>471.25</w:t>
            </w:r>
          </w:p>
        </w:tc>
        <w:tc>
          <w:tcPr>
            <w:tcW w:w="569" w:type="pct"/>
            <w:shd w:val="clear" w:color="auto" w:fill="auto"/>
          </w:tcPr>
          <w:p w:rsidR="00CB7D04" w:rsidRPr="009B0D40" w:rsidRDefault="00CB7D04" w:rsidP="00EC02FA">
            <w:pPr>
              <w:spacing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D40">
              <w:rPr>
                <w:rFonts w:ascii="Times New Roman" w:eastAsia="Calibri" w:hAnsi="Times New Roman" w:cs="Times New Roman"/>
                <w:sz w:val="24"/>
                <w:szCs w:val="24"/>
              </w:rPr>
              <w:t>419.0</w:t>
            </w:r>
          </w:p>
        </w:tc>
        <w:tc>
          <w:tcPr>
            <w:tcW w:w="725" w:type="pct"/>
            <w:shd w:val="clear" w:color="auto" w:fill="auto"/>
          </w:tcPr>
          <w:p w:rsidR="00CB7D04" w:rsidRPr="009B0D40" w:rsidRDefault="00CB7D04" w:rsidP="00EC02FA">
            <w:pPr>
              <w:spacing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D40">
              <w:rPr>
                <w:rFonts w:ascii="Times New Roman" w:eastAsia="Calibri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669" w:type="pct"/>
            <w:shd w:val="clear" w:color="auto" w:fill="auto"/>
          </w:tcPr>
          <w:p w:rsidR="00CB7D04" w:rsidRPr="009B0D40" w:rsidRDefault="00CB7D04" w:rsidP="00EC02FA">
            <w:pPr>
              <w:spacing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D40">
              <w:rPr>
                <w:rFonts w:ascii="Times New Roman" w:eastAsia="Calibri" w:hAnsi="Times New Roman" w:cs="Times New Roman"/>
                <w:sz w:val="24"/>
                <w:szCs w:val="24"/>
              </w:rPr>
              <w:t>490.75</w:t>
            </w:r>
          </w:p>
        </w:tc>
        <w:tc>
          <w:tcPr>
            <w:tcW w:w="712" w:type="pct"/>
            <w:shd w:val="clear" w:color="auto" w:fill="auto"/>
          </w:tcPr>
          <w:p w:rsidR="00CB7D04" w:rsidRPr="009B0D40" w:rsidRDefault="00CB7D04" w:rsidP="00EC02FA">
            <w:pPr>
              <w:spacing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D40">
              <w:rPr>
                <w:rFonts w:ascii="Times New Roman" w:eastAsia="Calibri" w:hAnsi="Times New Roman" w:cs="Times New Roman"/>
                <w:sz w:val="24"/>
                <w:szCs w:val="24"/>
              </w:rPr>
              <w:t>442.25</w:t>
            </w:r>
          </w:p>
        </w:tc>
        <w:tc>
          <w:tcPr>
            <w:tcW w:w="1068" w:type="pct"/>
            <w:shd w:val="clear" w:color="auto" w:fill="auto"/>
          </w:tcPr>
          <w:p w:rsidR="00CB7D04" w:rsidRPr="009B0D40" w:rsidRDefault="00CB7D04" w:rsidP="00EC02FA">
            <w:pPr>
              <w:spacing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D40">
              <w:rPr>
                <w:rFonts w:ascii="Times New Roman" w:eastAsia="Calibri" w:hAnsi="Times New Roman" w:cs="Times New Roman"/>
                <w:sz w:val="24"/>
                <w:szCs w:val="24"/>
              </w:rPr>
              <w:t>448</w:t>
            </w:r>
          </w:p>
        </w:tc>
      </w:tr>
    </w:tbl>
    <w:p w:rsidR="00CB7D04" w:rsidRPr="00E729B1" w:rsidRDefault="00CB7D04" w:rsidP="00EC02FA">
      <w:pPr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9B1">
        <w:rPr>
          <w:rFonts w:ascii="Times New Roman" w:hAnsi="Times New Roman" w:cs="Times New Roman"/>
          <w:sz w:val="24"/>
          <w:szCs w:val="24"/>
        </w:rPr>
        <w:lastRenderedPageBreak/>
        <w:t xml:space="preserve">Увеличение количества должностей связано с введением новых ресурсов: организация кабинетов выдачи справок и направлений, кабинетов дежурного врача в часы работы поликлиники, а так же с организацией справочно-информационного отдела. </w:t>
      </w:r>
    </w:p>
    <w:p w:rsidR="00CB7D04" w:rsidRPr="00E729B1" w:rsidRDefault="00CB7D04" w:rsidP="00EC02FA">
      <w:pPr>
        <w:spacing w:line="228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9B1">
        <w:rPr>
          <w:rFonts w:ascii="Times New Roman" w:eastAsia="Calibri" w:hAnsi="Times New Roman" w:cs="Times New Roman"/>
          <w:sz w:val="24"/>
          <w:szCs w:val="24"/>
        </w:rPr>
        <w:t>Укомплектованность врачами-педиатрами участковыми составила:</w:t>
      </w:r>
    </w:p>
    <w:p w:rsidR="00CB7D04" w:rsidRPr="00E729B1" w:rsidRDefault="00CB7D04" w:rsidP="00EC02FA">
      <w:pPr>
        <w:spacing w:line="228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9B1">
        <w:rPr>
          <w:rFonts w:ascii="Times New Roman" w:eastAsia="Calibri" w:hAnsi="Times New Roman" w:cs="Times New Roman"/>
          <w:sz w:val="24"/>
          <w:szCs w:val="24"/>
        </w:rPr>
        <w:t>2017 год – 41, из них 6 в декрете: ДГП №86</w:t>
      </w:r>
      <w:r w:rsidR="00A718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29B1">
        <w:rPr>
          <w:rFonts w:ascii="Times New Roman" w:eastAsia="Calibri" w:hAnsi="Times New Roman" w:cs="Times New Roman"/>
          <w:sz w:val="24"/>
          <w:szCs w:val="24"/>
        </w:rPr>
        <w:t>- 19 (5 декрет), филиал 1 – 12 (1 декрет), филиал 2 – 10;</w:t>
      </w:r>
    </w:p>
    <w:p w:rsidR="00CB7D04" w:rsidRPr="00E729B1" w:rsidRDefault="00CB7D04" w:rsidP="00EC02FA">
      <w:pPr>
        <w:spacing w:line="228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9B1">
        <w:rPr>
          <w:rFonts w:ascii="Times New Roman" w:eastAsia="Calibri" w:hAnsi="Times New Roman" w:cs="Times New Roman"/>
          <w:sz w:val="24"/>
          <w:szCs w:val="24"/>
        </w:rPr>
        <w:t>2018 год – 45, из них 5 в декрете: ДГП №86</w:t>
      </w:r>
      <w:r w:rsidR="00A718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29B1">
        <w:rPr>
          <w:rFonts w:ascii="Times New Roman" w:eastAsia="Calibri" w:hAnsi="Times New Roman" w:cs="Times New Roman"/>
          <w:sz w:val="24"/>
          <w:szCs w:val="24"/>
        </w:rPr>
        <w:t>- 20 (3 декрет), филиал 1 – 15 (1 декрет), филиал 2 – 10.</w:t>
      </w:r>
    </w:p>
    <w:p w:rsidR="00CB7D04" w:rsidRPr="00E729B1" w:rsidRDefault="00CB7D04" w:rsidP="00EC02FA">
      <w:pPr>
        <w:spacing w:line="228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9B1">
        <w:rPr>
          <w:rFonts w:ascii="Times New Roman" w:eastAsia="Calibri" w:hAnsi="Times New Roman" w:cs="Times New Roman"/>
          <w:sz w:val="24"/>
          <w:szCs w:val="24"/>
        </w:rPr>
        <w:t>В 2017 г. дефицит врачей-педиатров участковых закрывался за счет внешних совместителей и работой основных сотрудников более одной ставки. В 2018 году удалось полностью укомплектовать участковую службу.</w:t>
      </w:r>
    </w:p>
    <w:p w:rsidR="00CB7D04" w:rsidRPr="00E729B1" w:rsidRDefault="00CB7D04" w:rsidP="00EC02FA">
      <w:pPr>
        <w:spacing w:line="228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9B1">
        <w:rPr>
          <w:rFonts w:ascii="Times New Roman" w:eastAsia="Calibri" w:hAnsi="Times New Roman" w:cs="Times New Roman"/>
          <w:sz w:val="24"/>
          <w:szCs w:val="24"/>
        </w:rPr>
        <w:t>Укомплектованность врачами-специалистами:</w:t>
      </w:r>
    </w:p>
    <w:p w:rsidR="00CB7D04" w:rsidRPr="00E729B1" w:rsidRDefault="00CB7D04" w:rsidP="00EC02FA">
      <w:pPr>
        <w:spacing w:line="228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9B1">
        <w:rPr>
          <w:rFonts w:ascii="Times New Roman" w:eastAsia="Calibri" w:hAnsi="Times New Roman" w:cs="Times New Roman"/>
          <w:sz w:val="24"/>
          <w:szCs w:val="24"/>
        </w:rPr>
        <w:t xml:space="preserve">2017 год – дефицит: врач-педиатр отделения медицинской профилактики, врач-травматолог-ортопед </w:t>
      </w:r>
      <w:proofErr w:type="spellStart"/>
      <w:r w:rsidRPr="00E729B1">
        <w:rPr>
          <w:rFonts w:ascii="Times New Roman" w:eastAsia="Calibri" w:hAnsi="Times New Roman" w:cs="Times New Roman"/>
          <w:sz w:val="24"/>
          <w:szCs w:val="24"/>
        </w:rPr>
        <w:t>травмпункта</w:t>
      </w:r>
      <w:proofErr w:type="spellEnd"/>
      <w:r w:rsidRPr="00E729B1">
        <w:rPr>
          <w:rFonts w:ascii="Times New Roman" w:eastAsia="Calibri" w:hAnsi="Times New Roman" w:cs="Times New Roman"/>
          <w:sz w:val="24"/>
          <w:szCs w:val="24"/>
        </w:rPr>
        <w:t>, врач-невролог.</w:t>
      </w:r>
    </w:p>
    <w:p w:rsidR="00CB7D04" w:rsidRPr="00E729B1" w:rsidRDefault="00CB7D04" w:rsidP="00EC02FA">
      <w:pPr>
        <w:spacing w:line="228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9B1">
        <w:rPr>
          <w:rFonts w:ascii="Times New Roman" w:eastAsia="Calibri" w:hAnsi="Times New Roman" w:cs="Times New Roman"/>
          <w:sz w:val="24"/>
          <w:szCs w:val="24"/>
        </w:rPr>
        <w:t>2018 год - дефицит: врач-педиатр отделения медицинской профилактики.</w:t>
      </w:r>
    </w:p>
    <w:p w:rsidR="00CB7D04" w:rsidRPr="00E729B1" w:rsidRDefault="00CB7D04" w:rsidP="00EC02FA">
      <w:pPr>
        <w:spacing w:line="228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9B1">
        <w:rPr>
          <w:rFonts w:ascii="Times New Roman" w:eastAsia="Calibri" w:hAnsi="Times New Roman" w:cs="Times New Roman"/>
          <w:sz w:val="24"/>
          <w:szCs w:val="24"/>
        </w:rPr>
        <w:t>В 2018 году дефицита врачей узких специальностей нет.</w:t>
      </w:r>
    </w:p>
    <w:p w:rsidR="00CB7D04" w:rsidRPr="00E729B1" w:rsidRDefault="00CB7D04" w:rsidP="00EC02FA">
      <w:pPr>
        <w:spacing w:line="228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9B1">
        <w:rPr>
          <w:rFonts w:ascii="Times New Roman" w:eastAsia="Calibri" w:hAnsi="Times New Roman" w:cs="Times New Roman"/>
          <w:sz w:val="24"/>
          <w:szCs w:val="24"/>
        </w:rPr>
        <w:t>Возрастной состав сотрудников:</w:t>
      </w:r>
    </w:p>
    <w:p w:rsidR="00CB7D04" w:rsidRPr="00E729B1" w:rsidRDefault="00CB7D04" w:rsidP="00EC02FA">
      <w:pPr>
        <w:spacing w:line="228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9B1">
        <w:rPr>
          <w:rFonts w:ascii="Times New Roman" w:eastAsia="Calibri" w:hAnsi="Times New Roman" w:cs="Times New Roman"/>
          <w:sz w:val="24"/>
          <w:szCs w:val="24"/>
        </w:rPr>
        <w:t>Врачи: 90% сотрудников в возрасте до 55 лет, из них 50% в возрасте до 35 лет.</w:t>
      </w:r>
    </w:p>
    <w:p w:rsidR="00CB7D04" w:rsidRPr="00E729B1" w:rsidRDefault="00CB7D04" w:rsidP="00EC02FA">
      <w:pPr>
        <w:spacing w:line="228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9B1">
        <w:rPr>
          <w:rFonts w:ascii="Times New Roman" w:eastAsia="Calibri" w:hAnsi="Times New Roman" w:cs="Times New Roman"/>
          <w:sz w:val="24"/>
          <w:szCs w:val="24"/>
        </w:rPr>
        <w:t>СМП: 60% сотрудников в возрасте до 55 лет, из них 30% в возрасте до 35 лет.</w:t>
      </w:r>
    </w:p>
    <w:p w:rsidR="00CB7D04" w:rsidRPr="00E729B1" w:rsidRDefault="00CB7D04" w:rsidP="00EC02FA">
      <w:pPr>
        <w:spacing w:line="228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9B1">
        <w:rPr>
          <w:rFonts w:ascii="Times New Roman" w:eastAsia="Calibri" w:hAnsi="Times New Roman" w:cs="Times New Roman"/>
          <w:sz w:val="24"/>
          <w:szCs w:val="24"/>
        </w:rPr>
        <w:t xml:space="preserve"> В 2017-2018 году в учреждение приняты на работу молодые специалисты – 5 человек (2 врача-педиатра участкового, 1 врач-травматолог-ортопед; 2 медицинские сестры).</w:t>
      </w:r>
    </w:p>
    <w:p w:rsidR="00CB7D04" w:rsidRPr="00E729B1" w:rsidRDefault="00CB7D04" w:rsidP="00EC02FA">
      <w:pPr>
        <w:spacing w:line="228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9B1">
        <w:rPr>
          <w:rFonts w:ascii="Times New Roman" w:eastAsia="Calibri" w:hAnsi="Times New Roman" w:cs="Times New Roman"/>
          <w:sz w:val="24"/>
          <w:szCs w:val="24"/>
        </w:rPr>
        <w:t>Для эффективной работы молодых специалистов созданы специальные</w:t>
      </w:r>
      <w:r w:rsidR="00A718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29B1">
        <w:rPr>
          <w:rFonts w:ascii="Times New Roman" w:eastAsia="Calibri" w:hAnsi="Times New Roman" w:cs="Times New Roman"/>
          <w:sz w:val="24"/>
          <w:szCs w:val="24"/>
        </w:rPr>
        <w:t xml:space="preserve">условия. В поликлинике организовано </w:t>
      </w:r>
      <w:proofErr w:type="gramStart"/>
      <w:r w:rsidRPr="00E729B1">
        <w:rPr>
          <w:rFonts w:ascii="Times New Roman" w:eastAsia="Calibri" w:hAnsi="Times New Roman" w:cs="Times New Roman"/>
          <w:sz w:val="24"/>
          <w:szCs w:val="24"/>
        </w:rPr>
        <w:t>наставничество, являющееся важным элементом системы адаптации и предназначено</w:t>
      </w:r>
      <w:proofErr w:type="gramEnd"/>
      <w:r w:rsidRPr="00E729B1">
        <w:rPr>
          <w:rFonts w:ascii="Times New Roman" w:eastAsia="Calibri" w:hAnsi="Times New Roman" w:cs="Times New Roman"/>
          <w:sz w:val="24"/>
          <w:szCs w:val="24"/>
        </w:rPr>
        <w:t xml:space="preserve"> формировать у молодых специалистов совокупность знаний об учреждении, умений и навыков профессиональных и социальных действий, направленных на достижение поставленных целей, развитие интереса к трудовой деятельности. </w:t>
      </w:r>
    </w:p>
    <w:p w:rsidR="00CB7D04" w:rsidRPr="00E729B1" w:rsidRDefault="00CB7D04" w:rsidP="00EC02FA">
      <w:pPr>
        <w:spacing w:line="228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9B1">
        <w:rPr>
          <w:rFonts w:ascii="Times New Roman" w:eastAsia="Calibri" w:hAnsi="Times New Roman" w:cs="Times New Roman"/>
          <w:sz w:val="24"/>
          <w:szCs w:val="24"/>
        </w:rPr>
        <w:t xml:space="preserve"> С 2016</w:t>
      </w:r>
      <w:r w:rsidR="00A718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29B1">
        <w:rPr>
          <w:rFonts w:ascii="Times New Roman" w:eastAsia="Calibri" w:hAnsi="Times New Roman" w:cs="Times New Roman"/>
          <w:sz w:val="24"/>
          <w:szCs w:val="24"/>
        </w:rPr>
        <w:t xml:space="preserve">по 2018 </w:t>
      </w:r>
      <w:proofErr w:type="spellStart"/>
      <w:r w:rsidRPr="00E729B1">
        <w:rPr>
          <w:rFonts w:ascii="Times New Roman" w:eastAsia="Calibri" w:hAnsi="Times New Roman" w:cs="Times New Roman"/>
          <w:sz w:val="24"/>
          <w:szCs w:val="24"/>
        </w:rPr>
        <w:t>г.г</w:t>
      </w:r>
      <w:proofErr w:type="spellEnd"/>
      <w:r w:rsidRPr="00E729B1">
        <w:rPr>
          <w:rFonts w:ascii="Times New Roman" w:eastAsia="Calibri" w:hAnsi="Times New Roman" w:cs="Times New Roman"/>
          <w:sz w:val="24"/>
          <w:szCs w:val="24"/>
        </w:rPr>
        <w:t>. все сотрудники учреждения переведены на эффективный контракт, который способствует наиболее полному отражению в трудовых договорах должностных обязанностей работников, показателей и критериев оценки труда, условий оплаты труда и предоставления льгот.</w:t>
      </w:r>
    </w:p>
    <w:p w:rsidR="00CB7D04" w:rsidRPr="00E729B1" w:rsidRDefault="00CB7D04" w:rsidP="00EC02FA">
      <w:pPr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9B1">
        <w:rPr>
          <w:rFonts w:ascii="Times New Roman" w:hAnsi="Times New Roman" w:cs="Times New Roman"/>
          <w:sz w:val="24"/>
          <w:szCs w:val="24"/>
        </w:rPr>
        <w:t>В соответствии с профилем специализации</w:t>
      </w:r>
      <w:r w:rsidR="00A7188C">
        <w:rPr>
          <w:rFonts w:ascii="Times New Roman" w:hAnsi="Times New Roman" w:cs="Times New Roman"/>
          <w:sz w:val="24"/>
          <w:szCs w:val="24"/>
        </w:rPr>
        <w:t xml:space="preserve"> </w:t>
      </w:r>
      <w:r w:rsidRPr="00E729B1">
        <w:rPr>
          <w:rFonts w:ascii="Times New Roman" w:hAnsi="Times New Roman" w:cs="Times New Roman"/>
          <w:sz w:val="24"/>
          <w:szCs w:val="24"/>
        </w:rPr>
        <w:t>41 врачей были направлены на семинары, конференции, лекции.</w:t>
      </w:r>
    </w:p>
    <w:p w:rsidR="00CB7D04" w:rsidRPr="00E729B1" w:rsidRDefault="00CB7D04" w:rsidP="00EC02FA">
      <w:pPr>
        <w:spacing w:line="228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7D04" w:rsidRPr="009B0D40" w:rsidRDefault="00CB7D04" w:rsidP="00EC02FA">
      <w:pPr>
        <w:pStyle w:val="af8"/>
        <w:spacing w:line="228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B0D40">
        <w:rPr>
          <w:rFonts w:ascii="Times New Roman" w:hAnsi="Times New Roman"/>
          <w:b/>
          <w:sz w:val="24"/>
          <w:szCs w:val="24"/>
        </w:rPr>
        <w:t>1.1 Выполнение целевых показателей по заработной плате:</w:t>
      </w:r>
    </w:p>
    <w:p w:rsidR="00CB7D04" w:rsidRPr="00E729B1" w:rsidRDefault="00CB7D04" w:rsidP="00EC02FA">
      <w:pPr>
        <w:pStyle w:val="af8"/>
        <w:spacing w:line="228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729B1">
        <w:rPr>
          <w:rFonts w:ascii="Times New Roman" w:hAnsi="Times New Roman"/>
          <w:sz w:val="24"/>
          <w:szCs w:val="24"/>
        </w:rPr>
        <w:t>Среднемесячная заработная плата по учреждению в 2018г. составила 77 958 (400,9 человек), в т. ч. врачи – 111 294 (115,5 человек), средний мед</w:t>
      </w:r>
      <w:proofErr w:type="gramStart"/>
      <w:r w:rsidRPr="00E729B1">
        <w:rPr>
          <w:rFonts w:ascii="Times New Roman" w:hAnsi="Times New Roman"/>
          <w:sz w:val="24"/>
          <w:szCs w:val="24"/>
        </w:rPr>
        <w:t>.</w:t>
      </w:r>
      <w:proofErr w:type="gramEnd"/>
      <w:r w:rsidRPr="00E729B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729B1">
        <w:rPr>
          <w:rFonts w:ascii="Times New Roman" w:hAnsi="Times New Roman"/>
          <w:sz w:val="24"/>
          <w:szCs w:val="24"/>
        </w:rPr>
        <w:t>п</w:t>
      </w:r>
      <w:proofErr w:type="gramEnd"/>
      <w:r w:rsidRPr="00E729B1">
        <w:rPr>
          <w:rFonts w:ascii="Times New Roman" w:hAnsi="Times New Roman"/>
          <w:sz w:val="24"/>
          <w:szCs w:val="24"/>
        </w:rPr>
        <w:t>ерсонал - 61 666 (189 человек), младший мед. персонал – 44 753 (0,5 человек), прочие – 52 671 (83,9 человек).</w:t>
      </w:r>
    </w:p>
    <w:p w:rsidR="00CB7D04" w:rsidRPr="00E729B1" w:rsidRDefault="00CB7D04" w:rsidP="00EC02FA">
      <w:pPr>
        <w:pStyle w:val="af8"/>
        <w:spacing w:line="228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729B1">
        <w:rPr>
          <w:rFonts w:ascii="Times New Roman" w:hAnsi="Times New Roman"/>
          <w:sz w:val="24"/>
          <w:szCs w:val="24"/>
        </w:rPr>
        <w:t xml:space="preserve">Из представленной ниже таблице следует, что средний прирост заработной платы сотрудников в целом по учреждению составил 16,2%.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2000"/>
        <w:gridCol w:w="1999"/>
        <w:gridCol w:w="1999"/>
        <w:gridCol w:w="1999"/>
      </w:tblGrid>
      <w:tr w:rsidR="00CB7D04" w:rsidRPr="00E729B1" w:rsidTr="009B0D40">
        <w:tc>
          <w:tcPr>
            <w:tcW w:w="1000" w:type="pct"/>
            <w:shd w:val="clear" w:color="auto" w:fill="auto"/>
          </w:tcPr>
          <w:p w:rsidR="00CB7D04" w:rsidRPr="00E729B1" w:rsidRDefault="00CB7D04" w:rsidP="00EC02FA">
            <w:pPr>
              <w:pStyle w:val="af8"/>
              <w:spacing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CB7D04" w:rsidRPr="00E729B1" w:rsidRDefault="00CB7D04" w:rsidP="00EC02FA">
            <w:pPr>
              <w:pStyle w:val="af8"/>
              <w:spacing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9B1"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1000" w:type="pct"/>
            <w:shd w:val="clear" w:color="auto" w:fill="auto"/>
          </w:tcPr>
          <w:p w:rsidR="00CB7D04" w:rsidRPr="00E729B1" w:rsidRDefault="00CB7D04" w:rsidP="00EC02FA">
            <w:pPr>
              <w:pStyle w:val="af8"/>
              <w:spacing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9B1">
              <w:rPr>
                <w:rFonts w:ascii="Times New Roman" w:hAnsi="Times New Roman"/>
                <w:sz w:val="24"/>
                <w:szCs w:val="24"/>
              </w:rPr>
              <w:t xml:space="preserve">Целевое повышение 2017 г. </w:t>
            </w:r>
            <w:proofErr w:type="gramStart"/>
            <w:r w:rsidRPr="00E729B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E729B1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1000" w:type="pct"/>
            <w:shd w:val="clear" w:color="auto" w:fill="auto"/>
          </w:tcPr>
          <w:p w:rsidR="00CB7D04" w:rsidRPr="00E729B1" w:rsidRDefault="00CB7D04" w:rsidP="00EC02FA">
            <w:pPr>
              <w:pStyle w:val="af8"/>
              <w:spacing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9B1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1000" w:type="pct"/>
            <w:shd w:val="clear" w:color="auto" w:fill="auto"/>
          </w:tcPr>
          <w:p w:rsidR="00CB7D04" w:rsidRPr="00E729B1" w:rsidRDefault="00CB7D04" w:rsidP="00EC02FA">
            <w:pPr>
              <w:pStyle w:val="af8"/>
              <w:spacing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9B1">
              <w:rPr>
                <w:rFonts w:ascii="Times New Roman" w:hAnsi="Times New Roman"/>
                <w:sz w:val="24"/>
                <w:szCs w:val="24"/>
              </w:rPr>
              <w:t xml:space="preserve">Целевое повышение 2017 г. </w:t>
            </w:r>
            <w:proofErr w:type="gramStart"/>
            <w:r w:rsidRPr="00E729B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E729B1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CB7D04" w:rsidRPr="00E729B1" w:rsidTr="009B0D40">
        <w:tc>
          <w:tcPr>
            <w:tcW w:w="1000" w:type="pct"/>
            <w:shd w:val="clear" w:color="auto" w:fill="auto"/>
          </w:tcPr>
          <w:p w:rsidR="00CB7D04" w:rsidRPr="00E729B1" w:rsidRDefault="00CB7D04" w:rsidP="00EC02FA">
            <w:pPr>
              <w:pStyle w:val="af8"/>
              <w:spacing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9B1">
              <w:rPr>
                <w:rFonts w:ascii="Times New Roman" w:hAnsi="Times New Roman"/>
                <w:sz w:val="24"/>
                <w:szCs w:val="24"/>
              </w:rPr>
              <w:t>врачи</w:t>
            </w:r>
          </w:p>
        </w:tc>
        <w:tc>
          <w:tcPr>
            <w:tcW w:w="1000" w:type="pct"/>
            <w:shd w:val="clear" w:color="auto" w:fill="auto"/>
          </w:tcPr>
          <w:p w:rsidR="00CB7D04" w:rsidRPr="00E729B1" w:rsidRDefault="00CB7D04" w:rsidP="00EC02FA">
            <w:pPr>
              <w:pStyle w:val="af8"/>
              <w:spacing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9B1">
              <w:rPr>
                <w:rFonts w:ascii="Times New Roman" w:hAnsi="Times New Roman"/>
                <w:sz w:val="24"/>
                <w:szCs w:val="24"/>
              </w:rPr>
              <w:t>87357</w:t>
            </w:r>
          </w:p>
        </w:tc>
        <w:tc>
          <w:tcPr>
            <w:tcW w:w="1000" w:type="pct"/>
            <w:shd w:val="clear" w:color="auto" w:fill="auto"/>
          </w:tcPr>
          <w:p w:rsidR="00CB7D04" w:rsidRPr="00E729B1" w:rsidRDefault="00CB7D04" w:rsidP="00EC02FA">
            <w:pPr>
              <w:pStyle w:val="af8"/>
              <w:spacing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9B1">
              <w:rPr>
                <w:rFonts w:ascii="Times New Roman" w:hAnsi="Times New Roman"/>
                <w:sz w:val="24"/>
                <w:szCs w:val="24"/>
              </w:rPr>
              <w:t>+21%</w:t>
            </w:r>
          </w:p>
        </w:tc>
        <w:tc>
          <w:tcPr>
            <w:tcW w:w="1000" w:type="pct"/>
            <w:shd w:val="clear" w:color="auto" w:fill="auto"/>
          </w:tcPr>
          <w:p w:rsidR="00CB7D04" w:rsidRPr="00E729B1" w:rsidRDefault="00CB7D04" w:rsidP="00EC02FA">
            <w:pPr>
              <w:pStyle w:val="af8"/>
              <w:spacing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9B1">
              <w:rPr>
                <w:rFonts w:ascii="Times New Roman" w:hAnsi="Times New Roman"/>
                <w:sz w:val="24"/>
                <w:szCs w:val="24"/>
              </w:rPr>
              <w:t>111294</w:t>
            </w:r>
          </w:p>
        </w:tc>
        <w:tc>
          <w:tcPr>
            <w:tcW w:w="1000" w:type="pct"/>
            <w:shd w:val="clear" w:color="auto" w:fill="auto"/>
          </w:tcPr>
          <w:p w:rsidR="00CB7D04" w:rsidRPr="00E729B1" w:rsidRDefault="00CB7D04" w:rsidP="00EC02FA">
            <w:pPr>
              <w:pStyle w:val="af8"/>
              <w:spacing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9B1">
              <w:rPr>
                <w:rFonts w:ascii="Times New Roman" w:hAnsi="Times New Roman"/>
                <w:sz w:val="24"/>
                <w:szCs w:val="24"/>
              </w:rPr>
              <w:t>+27%</w:t>
            </w:r>
          </w:p>
        </w:tc>
      </w:tr>
      <w:tr w:rsidR="00CB7D04" w:rsidRPr="00E729B1" w:rsidTr="009B0D40">
        <w:tc>
          <w:tcPr>
            <w:tcW w:w="1000" w:type="pct"/>
            <w:shd w:val="clear" w:color="auto" w:fill="auto"/>
          </w:tcPr>
          <w:p w:rsidR="00CB7D04" w:rsidRPr="00E729B1" w:rsidRDefault="00CB7D04" w:rsidP="00EC02FA">
            <w:pPr>
              <w:pStyle w:val="af8"/>
              <w:spacing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9B1">
              <w:rPr>
                <w:rFonts w:ascii="Times New Roman" w:hAnsi="Times New Roman"/>
                <w:sz w:val="24"/>
                <w:szCs w:val="24"/>
              </w:rPr>
              <w:t>СМП</w:t>
            </w:r>
          </w:p>
        </w:tc>
        <w:tc>
          <w:tcPr>
            <w:tcW w:w="1000" w:type="pct"/>
            <w:shd w:val="clear" w:color="auto" w:fill="auto"/>
          </w:tcPr>
          <w:p w:rsidR="00CB7D04" w:rsidRPr="00E729B1" w:rsidRDefault="00CB7D04" w:rsidP="00EC02FA">
            <w:pPr>
              <w:pStyle w:val="af8"/>
              <w:spacing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9B1">
              <w:rPr>
                <w:rFonts w:ascii="Times New Roman" w:hAnsi="Times New Roman"/>
                <w:sz w:val="24"/>
                <w:szCs w:val="24"/>
              </w:rPr>
              <w:t>51507</w:t>
            </w:r>
          </w:p>
        </w:tc>
        <w:tc>
          <w:tcPr>
            <w:tcW w:w="1000" w:type="pct"/>
            <w:shd w:val="clear" w:color="auto" w:fill="auto"/>
          </w:tcPr>
          <w:p w:rsidR="00CB7D04" w:rsidRPr="00E729B1" w:rsidRDefault="00CB7D04" w:rsidP="00EC02FA">
            <w:pPr>
              <w:pStyle w:val="af8"/>
              <w:spacing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9B1">
              <w:rPr>
                <w:rFonts w:ascii="Times New Roman" w:hAnsi="Times New Roman"/>
                <w:sz w:val="24"/>
                <w:szCs w:val="24"/>
                <w:vertAlign w:val="subscript"/>
              </w:rPr>
              <w:t>+</w:t>
            </w:r>
            <w:r w:rsidRPr="00E729B1">
              <w:rPr>
                <w:rFonts w:ascii="Times New Roman" w:hAnsi="Times New Roman"/>
                <w:sz w:val="24"/>
                <w:szCs w:val="24"/>
              </w:rPr>
              <w:t>18%</w:t>
            </w:r>
          </w:p>
        </w:tc>
        <w:tc>
          <w:tcPr>
            <w:tcW w:w="1000" w:type="pct"/>
            <w:shd w:val="clear" w:color="auto" w:fill="auto"/>
          </w:tcPr>
          <w:p w:rsidR="00CB7D04" w:rsidRPr="00E729B1" w:rsidRDefault="00CB7D04" w:rsidP="00EC02FA">
            <w:pPr>
              <w:pStyle w:val="af8"/>
              <w:spacing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9B1">
              <w:rPr>
                <w:rFonts w:ascii="Times New Roman" w:hAnsi="Times New Roman"/>
                <w:sz w:val="24"/>
                <w:szCs w:val="24"/>
              </w:rPr>
              <w:t>61666</w:t>
            </w:r>
          </w:p>
        </w:tc>
        <w:tc>
          <w:tcPr>
            <w:tcW w:w="1000" w:type="pct"/>
            <w:shd w:val="clear" w:color="auto" w:fill="auto"/>
          </w:tcPr>
          <w:p w:rsidR="00CB7D04" w:rsidRPr="00E729B1" w:rsidRDefault="00CB7D04" w:rsidP="00EC02FA">
            <w:pPr>
              <w:pStyle w:val="af8"/>
              <w:spacing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9B1">
              <w:rPr>
                <w:rFonts w:ascii="Times New Roman" w:hAnsi="Times New Roman"/>
                <w:sz w:val="24"/>
                <w:szCs w:val="24"/>
              </w:rPr>
              <w:t>+20%</w:t>
            </w:r>
          </w:p>
        </w:tc>
      </w:tr>
      <w:tr w:rsidR="00CB7D04" w:rsidRPr="00E729B1" w:rsidTr="009B0D40">
        <w:tc>
          <w:tcPr>
            <w:tcW w:w="1000" w:type="pct"/>
            <w:shd w:val="clear" w:color="auto" w:fill="auto"/>
          </w:tcPr>
          <w:p w:rsidR="00CB7D04" w:rsidRPr="00E729B1" w:rsidRDefault="00CB7D04" w:rsidP="00EC02FA">
            <w:pPr>
              <w:pStyle w:val="af8"/>
              <w:spacing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9B1">
              <w:rPr>
                <w:rFonts w:ascii="Times New Roman" w:hAnsi="Times New Roman"/>
                <w:sz w:val="24"/>
                <w:szCs w:val="24"/>
              </w:rPr>
              <w:t>ММП</w:t>
            </w:r>
          </w:p>
        </w:tc>
        <w:tc>
          <w:tcPr>
            <w:tcW w:w="1000" w:type="pct"/>
            <w:shd w:val="clear" w:color="auto" w:fill="auto"/>
          </w:tcPr>
          <w:p w:rsidR="00CB7D04" w:rsidRPr="00E729B1" w:rsidRDefault="00CB7D04" w:rsidP="00EC02FA">
            <w:pPr>
              <w:pStyle w:val="af8"/>
              <w:spacing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9B1">
              <w:rPr>
                <w:rFonts w:ascii="Times New Roman" w:hAnsi="Times New Roman"/>
                <w:sz w:val="24"/>
                <w:szCs w:val="24"/>
              </w:rPr>
              <w:t>41048</w:t>
            </w:r>
          </w:p>
        </w:tc>
        <w:tc>
          <w:tcPr>
            <w:tcW w:w="1000" w:type="pct"/>
            <w:shd w:val="clear" w:color="auto" w:fill="auto"/>
          </w:tcPr>
          <w:p w:rsidR="00CB7D04" w:rsidRPr="00E729B1" w:rsidRDefault="00CB7D04" w:rsidP="00EC02FA">
            <w:pPr>
              <w:pStyle w:val="af8"/>
              <w:spacing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9B1">
              <w:rPr>
                <w:rFonts w:ascii="Times New Roman" w:hAnsi="Times New Roman"/>
                <w:sz w:val="24"/>
                <w:szCs w:val="24"/>
              </w:rPr>
              <w:t>+10%</w:t>
            </w:r>
          </w:p>
        </w:tc>
        <w:tc>
          <w:tcPr>
            <w:tcW w:w="1000" w:type="pct"/>
            <w:shd w:val="clear" w:color="auto" w:fill="auto"/>
          </w:tcPr>
          <w:p w:rsidR="00CB7D04" w:rsidRPr="00E729B1" w:rsidRDefault="00CB7D04" w:rsidP="00EC02FA">
            <w:pPr>
              <w:pStyle w:val="af8"/>
              <w:spacing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9B1">
              <w:rPr>
                <w:rFonts w:ascii="Times New Roman" w:hAnsi="Times New Roman"/>
                <w:sz w:val="24"/>
                <w:szCs w:val="24"/>
              </w:rPr>
              <w:t>44753</w:t>
            </w:r>
          </w:p>
        </w:tc>
        <w:tc>
          <w:tcPr>
            <w:tcW w:w="1000" w:type="pct"/>
            <w:shd w:val="clear" w:color="auto" w:fill="auto"/>
          </w:tcPr>
          <w:p w:rsidR="00CB7D04" w:rsidRPr="00E729B1" w:rsidRDefault="00CB7D04" w:rsidP="00EC02FA">
            <w:pPr>
              <w:pStyle w:val="af8"/>
              <w:spacing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9B1">
              <w:rPr>
                <w:rFonts w:ascii="Times New Roman" w:hAnsi="Times New Roman"/>
                <w:sz w:val="24"/>
                <w:szCs w:val="24"/>
              </w:rPr>
              <w:t>+9%</w:t>
            </w:r>
          </w:p>
        </w:tc>
      </w:tr>
      <w:tr w:rsidR="00CB7D04" w:rsidRPr="00E729B1" w:rsidTr="009B0D40">
        <w:tc>
          <w:tcPr>
            <w:tcW w:w="1000" w:type="pct"/>
            <w:shd w:val="clear" w:color="auto" w:fill="auto"/>
          </w:tcPr>
          <w:p w:rsidR="00CB7D04" w:rsidRPr="00E729B1" w:rsidRDefault="00CB7D04" w:rsidP="00EC02FA">
            <w:pPr>
              <w:pStyle w:val="af8"/>
              <w:spacing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9B1">
              <w:rPr>
                <w:rFonts w:ascii="Times New Roman" w:hAnsi="Times New Roman"/>
                <w:sz w:val="24"/>
                <w:szCs w:val="24"/>
              </w:rPr>
              <w:t>прочие</w:t>
            </w:r>
          </w:p>
        </w:tc>
        <w:tc>
          <w:tcPr>
            <w:tcW w:w="1000" w:type="pct"/>
            <w:shd w:val="clear" w:color="auto" w:fill="auto"/>
          </w:tcPr>
          <w:p w:rsidR="00CB7D04" w:rsidRPr="00E729B1" w:rsidRDefault="00CB7D04" w:rsidP="00EC02FA">
            <w:pPr>
              <w:pStyle w:val="af8"/>
              <w:spacing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9B1">
              <w:rPr>
                <w:rFonts w:ascii="Times New Roman" w:hAnsi="Times New Roman"/>
                <w:sz w:val="24"/>
                <w:szCs w:val="24"/>
              </w:rPr>
              <w:t>48075</w:t>
            </w:r>
          </w:p>
        </w:tc>
        <w:tc>
          <w:tcPr>
            <w:tcW w:w="1000" w:type="pct"/>
            <w:shd w:val="clear" w:color="auto" w:fill="auto"/>
          </w:tcPr>
          <w:p w:rsidR="00CB7D04" w:rsidRPr="00E729B1" w:rsidRDefault="00CB7D04" w:rsidP="00EC02FA">
            <w:pPr>
              <w:pStyle w:val="af8"/>
              <w:spacing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9B1">
              <w:rPr>
                <w:rFonts w:ascii="Times New Roman" w:hAnsi="Times New Roman"/>
                <w:sz w:val="24"/>
                <w:szCs w:val="24"/>
              </w:rPr>
              <w:t>+6%</w:t>
            </w:r>
          </w:p>
        </w:tc>
        <w:tc>
          <w:tcPr>
            <w:tcW w:w="1000" w:type="pct"/>
            <w:shd w:val="clear" w:color="auto" w:fill="auto"/>
          </w:tcPr>
          <w:p w:rsidR="00CB7D04" w:rsidRPr="00E729B1" w:rsidRDefault="00CB7D04" w:rsidP="00EC02FA">
            <w:pPr>
              <w:pStyle w:val="af8"/>
              <w:spacing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9B1">
              <w:rPr>
                <w:rFonts w:ascii="Times New Roman" w:hAnsi="Times New Roman"/>
                <w:sz w:val="24"/>
                <w:szCs w:val="24"/>
              </w:rPr>
              <w:t>52671</w:t>
            </w:r>
          </w:p>
        </w:tc>
        <w:tc>
          <w:tcPr>
            <w:tcW w:w="1000" w:type="pct"/>
            <w:shd w:val="clear" w:color="auto" w:fill="auto"/>
          </w:tcPr>
          <w:p w:rsidR="00CB7D04" w:rsidRPr="00E729B1" w:rsidRDefault="00CB7D04" w:rsidP="00EC02FA">
            <w:pPr>
              <w:pStyle w:val="af8"/>
              <w:spacing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9B1">
              <w:rPr>
                <w:rFonts w:ascii="Times New Roman" w:hAnsi="Times New Roman"/>
                <w:sz w:val="24"/>
                <w:szCs w:val="24"/>
              </w:rPr>
              <w:t>+9%</w:t>
            </w:r>
          </w:p>
        </w:tc>
      </w:tr>
    </w:tbl>
    <w:p w:rsidR="00CB7D04" w:rsidRPr="00E729B1" w:rsidRDefault="00CB7D04" w:rsidP="00EC02FA">
      <w:pPr>
        <w:pStyle w:val="af8"/>
        <w:spacing w:line="228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CB7D04" w:rsidRPr="00E729B1" w:rsidRDefault="00CB7D04" w:rsidP="00EC02FA">
      <w:pPr>
        <w:spacing w:line="228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9B1">
        <w:rPr>
          <w:rFonts w:ascii="Times New Roman" w:hAnsi="Times New Roman" w:cs="Times New Roman"/>
          <w:b/>
          <w:sz w:val="24"/>
          <w:szCs w:val="24"/>
        </w:rPr>
        <w:t>2. Оценка показателей работы учреждения</w:t>
      </w:r>
    </w:p>
    <w:p w:rsidR="00CB7D04" w:rsidRPr="00E729B1" w:rsidRDefault="00CB7D04" w:rsidP="00EC02FA">
      <w:pPr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9B1">
        <w:rPr>
          <w:rFonts w:ascii="Times New Roman" w:hAnsi="Times New Roman" w:cs="Times New Roman"/>
          <w:sz w:val="24"/>
          <w:szCs w:val="24"/>
        </w:rPr>
        <w:t>Из ниже представленной таблицы следует вывод, что по сравнению с 2017 г. в 2018 г. уменьшилось общее количество посещений, за счёт уменьшения показателя посещений по поводу заболеваний, что связано с усилением профилактической работы учреждения.</w:t>
      </w:r>
    </w:p>
    <w:p w:rsidR="00CB7D04" w:rsidRPr="00E729B1" w:rsidRDefault="00CB7D04" w:rsidP="00EC02FA">
      <w:pPr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9B1">
        <w:rPr>
          <w:rFonts w:ascii="Times New Roman" w:hAnsi="Times New Roman" w:cs="Times New Roman"/>
          <w:sz w:val="24"/>
          <w:szCs w:val="24"/>
        </w:rPr>
        <w:t>ГБУЗ «ДГП № 86 ДЗМ»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00"/>
        <w:gridCol w:w="2715"/>
        <w:gridCol w:w="2541"/>
        <w:gridCol w:w="2241"/>
      </w:tblGrid>
      <w:tr w:rsidR="00CB7D04" w:rsidRPr="00E729B1" w:rsidTr="009B0D40"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1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Число посещений</w:t>
            </w:r>
          </w:p>
          <w:p w:rsidR="00CB7D04" w:rsidRPr="00E729B1" w:rsidRDefault="00CB7D04" w:rsidP="00EC02FA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врачей, включая</w:t>
            </w:r>
          </w:p>
          <w:p w:rsidR="00CB7D04" w:rsidRPr="00E729B1" w:rsidRDefault="00CB7D04" w:rsidP="00EC02FA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профилактические,</w:t>
            </w:r>
          </w:p>
          <w:p w:rsidR="00CB7D04" w:rsidRPr="00E729B1" w:rsidRDefault="00CB7D04" w:rsidP="00EC02FA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Число посещений</w:t>
            </w:r>
          </w:p>
          <w:p w:rsidR="00CB7D04" w:rsidRPr="00E729B1" w:rsidRDefault="00CB7D04" w:rsidP="00EC02FA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врачей по поводу</w:t>
            </w:r>
          </w:p>
          <w:p w:rsidR="00CB7D04" w:rsidRPr="00E729B1" w:rsidRDefault="00CB7D04" w:rsidP="00EC02FA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заболеваний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Число посещений</w:t>
            </w:r>
          </w:p>
          <w:p w:rsidR="00CB7D04" w:rsidRPr="00E729B1" w:rsidRDefault="00CB7D04" w:rsidP="00EC02FA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врачами </w:t>
            </w:r>
            <w:proofErr w:type="gramStart"/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CB7D04" w:rsidRPr="00E729B1" w:rsidRDefault="00CB7D04" w:rsidP="00EC02FA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дому</w:t>
            </w:r>
          </w:p>
        </w:tc>
      </w:tr>
      <w:tr w:rsidR="00CB7D04" w:rsidRPr="00E729B1" w:rsidTr="009B0D40"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686000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450497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64685</w:t>
            </w:r>
          </w:p>
        </w:tc>
      </w:tr>
      <w:tr w:rsidR="00CB7D04" w:rsidRPr="00E729B1" w:rsidTr="009B0D40"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1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b/>
                <w:sz w:val="24"/>
                <w:szCs w:val="24"/>
              </w:rPr>
              <w:t>687980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b/>
                <w:sz w:val="24"/>
                <w:szCs w:val="24"/>
              </w:rPr>
              <w:t>429527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b/>
                <w:sz w:val="24"/>
                <w:szCs w:val="24"/>
              </w:rPr>
              <w:t>58153</w:t>
            </w:r>
          </w:p>
        </w:tc>
      </w:tr>
      <w:tr w:rsidR="00CB7D04" w:rsidRPr="00E729B1" w:rsidTr="009B0D40"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Динамика</w:t>
            </w:r>
          </w:p>
          <w:p w:rsidR="00CB7D04" w:rsidRPr="00E729B1" w:rsidRDefault="00CB7D04" w:rsidP="00EC02FA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  <w:proofErr w:type="gramStart"/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100,3%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95,4%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89,9%</w:t>
            </w:r>
          </w:p>
        </w:tc>
      </w:tr>
    </w:tbl>
    <w:p w:rsidR="00CB7D04" w:rsidRPr="00E729B1" w:rsidRDefault="00CB7D04" w:rsidP="00EC02FA">
      <w:pPr>
        <w:spacing w:line="228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7D04" w:rsidRPr="00E729B1" w:rsidRDefault="00CB7D04" w:rsidP="00EC02FA">
      <w:pPr>
        <w:spacing w:line="22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9B1">
        <w:rPr>
          <w:rFonts w:ascii="Times New Roman" w:hAnsi="Times New Roman" w:cs="Times New Roman"/>
          <w:sz w:val="24"/>
          <w:szCs w:val="24"/>
        </w:rPr>
        <w:t>По ДГП № 86 данные показатели представлены в следующей таблице: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00"/>
        <w:gridCol w:w="2715"/>
        <w:gridCol w:w="2541"/>
        <w:gridCol w:w="2241"/>
      </w:tblGrid>
      <w:tr w:rsidR="00CB7D04" w:rsidRPr="00E729B1" w:rsidTr="009B0D40"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1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Число посещений</w:t>
            </w:r>
          </w:p>
          <w:p w:rsidR="00CB7D04" w:rsidRPr="00E729B1" w:rsidRDefault="00CB7D04" w:rsidP="00EC02FA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врачей, включая</w:t>
            </w:r>
          </w:p>
          <w:p w:rsidR="00CB7D04" w:rsidRPr="00E729B1" w:rsidRDefault="00CB7D04" w:rsidP="00EC02FA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профилактические,</w:t>
            </w:r>
          </w:p>
          <w:p w:rsidR="00CB7D04" w:rsidRPr="00E729B1" w:rsidRDefault="00CB7D04" w:rsidP="00EC02FA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Число посещений</w:t>
            </w:r>
          </w:p>
          <w:p w:rsidR="00CB7D04" w:rsidRPr="00E729B1" w:rsidRDefault="00CB7D04" w:rsidP="00EC02FA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врачей по поводу</w:t>
            </w:r>
          </w:p>
          <w:p w:rsidR="00CB7D04" w:rsidRPr="00E729B1" w:rsidRDefault="00CB7D04" w:rsidP="00EC02FA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заболеваний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Число посещений</w:t>
            </w:r>
          </w:p>
          <w:p w:rsidR="00CB7D04" w:rsidRPr="00E729B1" w:rsidRDefault="00CB7D04" w:rsidP="00EC02FA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врачами </w:t>
            </w:r>
            <w:proofErr w:type="gramStart"/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CB7D04" w:rsidRPr="00E729B1" w:rsidRDefault="00CB7D04" w:rsidP="00EC02FA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дому</w:t>
            </w:r>
          </w:p>
        </w:tc>
      </w:tr>
      <w:tr w:rsidR="00CB7D04" w:rsidRPr="00E729B1" w:rsidTr="009B0D40"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 2017 год</w:t>
            </w:r>
          </w:p>
        </w:tc>
        <w:tc>
          <w:tcPr>
            <w:tcW w:w="1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347448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229981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25516</w:t>
            </w:r>
          </w:p>
        </w:tc>
      </w:tr>
      <w:tr w:rsidR="00CB7D04" w:rsidRPr="00E729B1" w:rsidTr="009B0D40"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1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b/>
                <w:sz w:val="24"/>
                <w:szCs w:val="24"/>
              </w:rPr>
              <w:t>347301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b/>
                <w:sz w:val="24"/>
                <w:szCs w:val="24"/>
              </w:rPr>
              <w:t>221872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b/>
                <w:sz w:val="24"/>
                <w:szCs w:val="24"/>
              </w:rPr>
              <w:t>23593</w:t>
            </w:r>
          </w:p>
        </w:tc>
      </w:tr>
      <w:tr w:rsidR="00CB7D04" w:rsidRPr="00E729B1" w:rsidTr="009B0D40"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Динамика</w:t>
            </w:r>
          </w:p>
          <w:p w:rsidR="00CB7D04" w:rsidRPr="00E729B1" w:rsidRDefault="00CB7D04" w:rsidP="00EC02FA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  <w:proofErr w:type="gramStart"/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99,9%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96,5%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92,5%</w:t>
            </w:r>
          </w:p>
        </w:tc>
      </w:tr>
    </w:tbl>
    <w:p w:rsidR="00CB7D04" w:rsidRPr="00E729B1" w:rsidRDefault="00CB7D04" w:rsidP="00EC02FA">
      <w:pPr>
        <w:spacing w:line="228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7D04" w:rsidRPr="00E729B1" w:rsidRDefault="00CB7D04" w:rsidP="00EC02FA">
      <w:pPr>
        <w:spacing w:line="22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9B1">
        <w:rPr>
          <w:rFonts w:ascii="Times New Roman" w:hAnsi="Times New Roman" w:cs="Times New Roman"/>
          <w:sz w:val="24"/>
          <w:szCs w:val="24"/>
        </w:rPr>
        <w:t>Филиал 1 показатели представлены в следующей таблице: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00"/>
        <w:gridCol w:w="2715"/>
        <w:gridCol w:w="2541"/>
        <w:gridCol w:w="2241"/>
      </w:tblGrid>
      <w:tr w:rsidR="00CB7D04" w:rsidRPr="00E729B1" w:rsidTr="009B0D40"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1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Число посещений</w:t>
            </w:r>
          </w:p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врачей, включая</w:t>
            </w:r>
          </w:p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профилактические,</w:t>
            </w:r>
          </w:p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Число посещений</w:t>
            </w:r>
          </w:p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врачей по поводу</w:t>
            </w:r>
          </w:p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заболеваний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Число посещений</w:t>
            </w:r>
          </w:p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врачами </w:t>
            </w:r>
            <w:proofErr w:type="gramStart"/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дому</w:t>
            </w:r>
          </w:p>
        </w:tc>
      </w:tr>
      <w:tr w:rsidR="00CB7D04" w:rsidRPr="00E729B1" w:rsidTr="009B0D40"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 2017 год</w:t>
            </w:r>
          </w:p>
        </w:tc>
        <w:tc>
          <w:tcPr>
            <w:tcW w:w="1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201614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131265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25165</w:t>
            </w:r>
          </w:p>
        </w:tc>
      </w:tr>
      <w:tr w:rsidR="00CB7D04" w:rsidRPr="00E729B1" w:rsidTr="009B0D40"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1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187118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120432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14989</w:t>
            </w:r>
          </w:p>
        </w:tc>
      </w:tr>
      <w:tr w:rsidR="00CB7D04" w:rsidRPr="00E729B1" w:rsidTr="009B0D40"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Динамика</w:t>
            </w:r>
          </w:p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  <w:proofErr w:type="gramStart"/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92,8%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91,7%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59,5%</w:t>
            </w:r>
          </w:p>
        </w:tc>
      </w:tr>
    </w:tbl>
    <w:p w:rsidR="00CB7D04" w:rsidRPr="00E729B1" w:rsidRDefault="00CB7D04" w:rsidP="00EC02FA">
      <w:pPr>
        <w:spacing w:line="228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7D04" w:rsidRPr="00E729B1" w:rsidRDefault="00CB7D04" w:rsidP="00EC02FA">
      <w:pPr>
        <w:spacing w:line="22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9B1">
        <w:rPr>
          <w:rFonts w:ascii="Times New Roman" w:hAnsi="Times New Roman" w:cs="Times New Roman"/>
          <w:sz w:val="24"/>
          <w:szCs w:val="24"/>
        </w:rPr>
        <w:t xml:space="preserve">Филиал 2 показатели представлены в следующей таблице: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00"/>
        <w:gridCol w:w="2715"/>
        <w:gridCol w:w="2541"/>
        <w:gridCol w:w="2241"/>
      </w:tblGrid>
      <w:tr w:rsidR="00CB7D04" w:rsidRPr="00E729B1" w:rsidTr="009B0D40"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1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Число посещений</w:t>
            </w:r>
          </w:p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врачей, включая</w:t>
            </w:r>
          </w:p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профилактические</w:t>
            </w:r>
          </w:p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Число посещений</w:t>
            </w:r>
          </w:p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врачей по поводу</w:t>
            </w:r>
          </w:p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заболеваний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Число посещений</w:t>
            </w:r>
          </w:p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врачами </w:t>
            </w:r>
            <w:proofErr w:type="gramStart"/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дому</w:t>
            </w:r>
          </w:p>
        </w:tc>
      </w:tr>
      <w:tr w:rsidR="00CB7D04" w:rsidRPr="00E729B1" w:rsidTr="009B0D40"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 2017 год</w:t>
            </w:r>
          </w:p>
        </w:tc>
        <w:tc>
          <w:tcPr>
            <w:tcW w:w="1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136938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89251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14040</w:t>
            </w:r>
          </w:p>
        </w:tc>
      </w:tr>
      <w:tr w:rsidR="00CB7D04" w:rsidRPr="00E729B1" w:rsidTr="009B0D40"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1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153561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101470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16571</w:t>
            </w:r>
          </w:p>
        </w:tc>
      </w:tr>
      <w:tr w:rsidR="00CB7D04" w:rsidRPr="00E729B1" w:rsidTr="009B0D40"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Динамика</w:t>
            </w:r>
          </w:p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  <w:proofErr w:type="gramStart"/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112%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113,7%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118%</w:t>
            </w:r>
          </w:p>
        </w:tc>
      </w:tr>
    </w:tbl>
    <w:p w:rsidR="00CB7D04" w:rsidRPr="00E729B1" w:rsidRDefault="00CB7D04" w:rsidP="00EC02FA">
      <w:pPr>
        <w:spacing w:line="228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7D04" w:rsidRPr="00E729B1" w:rsidRDefault="00CB7D04" w:rsidP="00EC02FA">
      <w:pPr>
        <w:spacing w:line="228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9B1">
        <w:rPr>
          <w:rFonts w:ascii="Times New Roman" w:hAnsi="Times New Roman" w:cs="Times New Roman"/>
          <w:b/>
          <w:sz w:val="24"/>
          <w:szCs w:val="24"/>
        </w:rPr>
        <w:t>2.1 Профилактическая работа.</w:t>
      </w:r>
    </w:p>
    <w:p w:rsidR="00CB7D04" w:rsidRPr="00E729B1" w:rsidRDefault="00CB7D04" w:rsidP="00EC02FA">
      <w:pPr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9B1">
        <w:rPr>
          <w:rFonts w:ascii="Times New Roman" w:hAnsi="Times New Roman" w:cs="Times New Roman"/>
          <w:sz w:val="24"/>
          <w:szCs w:val="24"/>
        </w:rPr>
        <w:t>В связи с увеличением числа прикреплённого детского населения по сравнению с 2017 г., число запланированных профилактических осмотров в 2018 г. увеличилось. При этом</w:t>
      </w:r>
      <w:proofErr w:type="gramStart"/>
      <w:r w:rsidRPr="00E729B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729B1">
        <w:rPr>
          <w:rFonts w:ascii="Times New Roman" w:hAnsi="Times New Roman" w:cs="Times New Roman"/>
          <w:sz w:val="24"/>
          <w:szCs w:val="24"/>
        </w:rPr>
        <w:t xml:space="preserve"> выполнение плана проведения профилактических осмотров детского</w:t>
      </w:r>
      <w:r w:rsidR="00A7188C">
        <w:rPr>
          <w:rFonts w:ascii="Times New Roman" w:hAnsi="Times New Roman" w:cs="Times New Roman"/>
          <w:sz w:val="24"/>
          <w:szCs w:val="24"/>
        </w:rPr>
        <w:t xml:space="preserve"> </w:t>
      </w:r>
      <w:r w:rsidRPr="00E729B1">
        <w:rPr>
          <w:rFonts w:ascii="Times New Roman" w:hAnsi="Times New Roman" w:cs="Times New Roman"/>
          <w:sz w:val="24"/>
          <w:szCs w:val="24"/>
        </w:rPr>
        <w:t>населения в 2018 г. составило 100%.</w:t>
      </w:r>
    </w:p>
    <w:p w:rsidR="00CB7D04" w:rsidRPr="00E729B1" w:rsidRDefault="00CB7D04" w:rsidP="00EC02FA">
      <w:pPr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9B1">
        <w:rPr>
          <w:rFonts w:ascii="Times New Roman" w:hAnsi="Times New Roman" w:cs="Times New Roman"/>
          <w:sz w:val="24"/>
          <w:szCs w:val="24"/>
        </w:rPr>
        <w:t>ГБУЗ «ДГП № 86 ДЗМ»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21"/>
        <w:gridCol w:w="1803"/>
        <w:gridCol w:w="1504"/>
        <w:gridCol w:w="1504"/>
        <w:gridCol w:w="1765"/>
      </w:tblGrid>
      <w:tr w:rsidR="00CB7D04" w:rsidRPr="00E729B1" w:rsidTr="009B0D40">
        <w:tc>
          <w:tcPr>
            <w:tcW w:w="17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Контингенты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Подлежало осмотрам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Осмотрено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Подлежало осмотрам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Осмотрено</w:t>
            </w:r>
          </w:p>
        </w:tc>
      </w:tr>
      <w:tr w:rsidR="00CB7D04" w:rsidRPr="00E729B1" w:rsidTr="009B0D40">
        <w:tc>
          <w:tcPr>
            <w:tcW w:w="17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6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</w:tr>
      <w:tr w:rsidR="00CB7D04" w:rsidRPr="00E729B1" w:rsidTr="009B0D40"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Детей в возрасте 15-17 лет 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5710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5710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b/>
                <w:sz w:val="24"/>
                <w:szCs w:val="24"/>
              </w:rPr>
              <w:t>6453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b/>
                <w:sz w:val="24"/>
                <w:szCs w:val="24"/>
              </w:rPr>
              <w:t>6453</w:t>
            </w:r>
          </w:p>
        </w:tc>
      </w:tr>
      <w:tr w:rsidR="00CB7D04" w:rsidRPr="00E729B1" w:rsidTr="009B0D40"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Дети от 0 до 14 лет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30876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30876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b/>
                <w:sz w:val="24"/>
                <w:szCs w:val="24"/>
              </w:rPr>
              <w:t>32636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b/>
                <w:sz w:val="24"/>
                <w:szCs w:val="24"/>
              </w:rPr>
              <w:t>32636</w:t>
            </w:r>
          </w:p>
        </w:tc>
      </w:tr>
      <w:tr w:rsidR="00CB7D04" w:rsidRPr="00E729B1" w:rsidTr="009B0D40"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Население, осмотренное в порядке проведения дополнительной и всеобщей диспансеризации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36586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36586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b/>
                <w:sz w:val="24"/>
                <w:szCs w:val="24"/>
              </w:rPr>
              <w:t>39089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b/>
                <w:sz w:val="24"/>
                <w:szCs w:val="24"/>
              </w:rPr>
              <w:t>39089</w:t>
            </w:r>
          </w:p>
        </w:tc>
      </w:tr>
    </w:tbl>
    <w:p w:rsidR="00CB7D04" w:rsidRPr="00E729B1" w:rsidRDefault="00CB7D04" w:rsidP="00EC02FA">
      <w:pPr>
        <w:spacing w:line="22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7D04" w:rsidRPr="00E729B1" w:rsidRDefault="00CB7D04" w:rsidP="00EC02FA">
      <w:pPr>
        <w:spacing w:line="22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9B1">
        <w:rPr>
          <w:rFonts w:ascii="Times New Roman" w:hAnsi="Times New Roman" w:cs="Times New Roman"/>
          <w:sz w:val="24"/>
          <w:szCs w:val="24"/>
        </w:rPr>
        <w:t>Профилактические осмотры в ДГП № 86: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21"/>
        <w:gridCol w:w="1803"/>
        <w:gridCol w:w="1504"/>
        <w:gridCol w:w="1504"/>
        <w:gridCol w:w="1765"/>
      </w:tblGrid>
      <w:tr w:rsidR="00CB7D04" w:rsidRPr="00E729B1" w:rsidTr="009B0D40">
        <w:tc>
          <w:tcPr>
            <w:tcW w:w="17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Контингенты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Подлежало осмотрам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Осмотрено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Подлежало осмотрам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Осмотрено</w:t>
            </w:r>
          </w:p>
        </w:tc>
      </w:tr>
      <w:tr w:rsidR="00CB7D04" w:rsidRPr="00E729B1" w:rsidTr="009B0D40">
        <w:tc>
          <w:tcPr>
            <w:tcW w:w="17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6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</w:tr>
      <w:tr w:rsidR="00CB7D04" w:rsidRPr="00E729B1" w:rsidTr="009B0D40"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Детей в возрасте 15-17 лет 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2257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2257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2283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2283</w:t>
            </w:r>
          </w:p>
        </w:tc>
      </w:tr>
      <w:tr w:rsidR="00CB7D04" w:rsidRPr="00E729B1" w:rsidTr="009B0D40"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Дети от 0 до 14 лет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13832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13832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15456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15456</w:t>
            </w:r>
          </w:p>
        </w:tc>
      </w:tr>
      <w:tr w:rsidR="00CB7D04" w:rsidRPr="00E729B1" w:rsidTr="009B0D40"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Население, осмотренное в порядке проведения дополнительной и всеобщей диспансеризации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b/>
                <w:sz w:val="24"/>
                <w:szCs w:val="24"/>
              </w:rPr>
              <w:t>16089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b/>
                <w:sz w:val="24"/>
                <w:szCs w:val="24"/>
              </w:rPr>
              <w:t>16089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b/>
                <w:sz w:val="24"/>
                <w:szCs w:val="24"/>
              </w:rPr>
              <w:t>17739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b/>
                <w:sz w:val="24"/>
                <w:szCs w:val="24"/>
              </w:rPr>
              <w:t>17739</w:t>
            </w:r>
          </w:p>
        </w:tc>
      </w:tr>
    </w:tbl>
    <w:p w:rsidR="00CB7D04" w:rsidRPr="00E729B1" w:rsidRDefault="00CB7D04" w:rsidP="00EC02FA">
      <w:pPr>
        <w:spacing w:line="228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7D04" w:rsidRPr="00E729B1" w:rsidRDefault="00CB7D04" w:rsidP="00EC02FA">
      <w:pPr>
        <w:spacing w:line="22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9B1">
        <w:rPr>
          <w:rFonts w:ascii="Times New Roman" w:hAnsi="Times New Roman" w:cs="Times New Roman"/>
          <w:sz w:val="24"/>
          <w:szCs w:val="24"/>
        </w:rPr>
        <w:t xml:space="preserve">Профилактические осмотры филиал 1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21"/>
        <w:gridCol w:w="1803"/>
        <w:gridCol w:w="1504"/>
        <w:gridCol w:w="1504"/>
        <w:gridCol w:w="1765"/>
      </w:tblGrid>
      <w:tr w:rsidR="00CB7D04" w:rsidRPr="00E729B1" w:rsidTr="009B0D40">
        <w:tc>
          <w:tcPr>
            <w:tcW w:w="17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Контингенты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Подлежало осмотрам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Осмотрено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Подлежало осмотрам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Осмотрено</w:t>
            </w:r>
          </w:p>
        </w:tc>
      </w:tr>
      <w:tr w:rsidR="00CB7D04" w:rsidRPr="00E729B1" w:rsidTr="009B0D40">
        <w:tc>
          <w:tcPr>
            <w:tcW w:w="17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6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</w:tr>
      <w:tr w:rsidR="00CB7D04" w:rsidRPr="00E729B1" w:rsidTr="009B0D40"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Детей в возрасте 15-17 лет 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1557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1557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2250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2250</w:t>
            </w:r>
          </w:p>
        </w:tc>
      </w:tr>
      <w:tr w:rsidR="00CB7D04" w:rsidRPr="00E729B1" w:rsidTr="009B0D40"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Дети от 0 до 14 лет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9305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9305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8955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8955</w:t>
            </w:r>
          </w:p>
        </w:tc>
      </w:tr>
      <w:tr w:rsidR="00CB7D04" w:rsidRPr="00E729B1" w:rsidTr="009B0D40"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Население, осмотренное в порядке проведения дополнительной и всеобщей диспансеризации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b/>
                <w:sz w:val="24"/>
                <w:szCs w:val="24"/>
              </w:rPr>
              <w:t>10862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b/>
                <w:sz w:val="24"/>
                <w:szCs w:val="24"/>
              </w:rPr>
              <w:t>10862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b/>
                <w:sz w:val="24"/>
                <w:szCs w:val="24"/>
              </w:rPr>
              <w:t>11205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b/>
                <w:sz w:val="24"/>
                <w:szCs w:val="24"/>
              </w:rPr>
              <w:t>11205</w:t>
            </w:r>
          </w:p>
        </w:tc>
      </w:tr>
    </w:tbl>
    <w:p w:rsidR="00CB7D04" w:rsidRPr="00E729B1" w:rsidRDefault="00CB7D04" w:rsidP="00EC02FA">
      <w:pPr>
        <w:spacing w:line="228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7D04" w:rsidRPr="00E729B1" w:rsidRDefault="00CB7D04" w:rsidP="00EC02FA">
      <w:pPr>
        <w:spacing w:line="22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9B1">
        <w:rPr>
          <w:rFonts w:ascii="Times New Roman" w:hAnsi="Times New Roman" w:cs="Times New Roman"/>
          <w:sz w:val="24"/>
          <w:szCs w:val="24"/>
        </w:rPr>
        <w:t xml:space="preserve">Профилактические осмотры филиал 2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21"/>
        <w:gridCol w:w="1803"/>
        <w:gridCol w:w="1504"/>
        <w:gridCol w:w="1504"/>
        <w:gridCol w:w="1765"/>
      </w:tblGrid>
      <w:tr w:rsidR="00CB7D04" w:rsidRPr="00E729B1" w:rsidTr="009B0D40">
        <w:tc>
          <w:tcPr>
            <w:tcW w:w="17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Контингенты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Подлежало осмотрам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Осмотрено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Подлежало осмотрам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Осмотрено</w:t>
            </w:r>
          </w:p>
        </w:tc>
      </w:tr>
      <w:tr w:rsidR="00CB7D04" w:rsidRPr="00E729B1" w:rsidTr="009B0D40">
        <w:tc>
          <w:tcPr>
            <w:tcW w:w="17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6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</w:tr>
      <w:tr w:rsidR="00CB7D04" w:rsidRPr="00E729B1" w:rsidTr="009B0D40"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Детей в возрасте 15-17 лет 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1896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1896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1840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1840</w:t>
            </w:r>
          </w:p>
        </w:tc>
      </w:tr>
      <w:tr w:rsidR="00CB7D04" w:rsidRPr="00E729B1" w:rsidTr="009B0D40"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Дети от 0 до 14 лет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7739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7739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8305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8305</w:t>
            </w:r>
          </w:p>
        </w:tc>
      </w:tr>
      <w:tr w:rsidR="00CB7D04" w:rsidRPr="00E729B1" w:rsidTr="009B0D40"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Население, осмотренное в порядке проведения дополнительной и всеобщей диспансеризации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b/>
                <w:sz w:val="24"/>
                <w:szCs w:val="24"/>
              </w:rPr>
              <w:t>9635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b/>
                <w:sz w:val="24"/>
                <w:szCs w:val="24"/>
              </w:rPr>
              <w:t>9635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b/>
                <w:sz w:val="24"/>
                <w:szCs w:val="24"/>
              </w:rPr>
              <w:t>10145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b/>
                <w:sz w:val="24"/>
                <w:szCs w:val="24"/>
              </w:rPr>
              <w:t>10145</w:t>
            </w:r>
          </w:p>
        </w:tc>
      </w:tr>
    </w:tbl>
    <w:p w:rsidR="00CB7D04" w:rsidRPr="00E729B1" w:rsidRDefault="00CB7D04" w:rsidP="00EC02FA">
      <w:pPr>
        <w:spacing w:line="22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7D04" w:rsidRPr="00E729B1" w:rsidRDefault="00CB7D04" w:rsidP="00EC02FA">
      <w:pPr>
        <w:spacing w:line="228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29B1">
        <w:rPr>
          <w:rFonts w:ascii="Times New Roman" w:hAnsi="Times New Roman" w:cs="Times New Roman"/>
          <w:b/>
          <w:sz w:val="24"/>
          <w:szCs w:val="24"/>
        </w:rPr>
        <w:t xml:space="preserve">2.2 Вакцинация </w:t>
      </w:r>
    </w:p>
    <w:p w:rsidR="00CB7D04" w:rsidRPr="00E729B1" w:rsidRDefault="00CB7D04" w:rsidP="00EC02FA">
      <w:pPr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9B1">
        <w:rPr>
          <w:rFonts w:ascii="Times New Roman" w:hAnsi="Times New Roman" w:cs="Times New Roman"/>
          <w:sz w:val="24"/>
          <w:szCs w:val="24"/>
        </w:rPr>
        <w:t xml:space="preserve">Средний процент охвата вакцинацией детского населения по ГБУЗ «ДГП № 86 ДЗМ» в динамике увеличился на 11,6 %, что связано с вакцинацией детей против кори в очагах 2018 г.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2"/>
        <w:gridCol w:w="3332"/>
        <w:gridCol w:w="3333"/>
      </w:tblGrid>
      <w:tr w:rsidR="00CB7D04" w:rsidRPr="00E729B1" w:rsidTr="009B0D40">
        <w:tc>
          <w:tcPr>
            <w:tcW w:w="1666" w:type="pct"/>
            <w:shd w:val="clear" w:color="auto" w:fill="auto"/>
          </w:tcPr>
          <w:p w:rsidR="00CB7D04" w:rsidRPr="00E729B1" w:rsidRDefault="00CB7D04" w:rsidP="00EC02FA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pct"/>
            <w:shd w:val="clear" w:color="auto" w:fill="auto"/>
          </w:tcPr>
          <w:p w:rsidR="00CB7D04" w:rsidRPr="00E729B1" w:rsidRDefault="00CB7D04" w:rsidP="00EC02FA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667" w:type="pct"/>
            <w:shd w:val="clear" w:color="auto" w:fill="auto"/>
          </w:tcPr>
          <w:p w:rsidR="00CB7D04" w:rsidRPr="00E729B1" w:rsidRDefault="00CB7D04" w:rsidP="00EC02FA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b/>
                <w:sz w:val="24"/>
                <w:szCs w:val="24"/>
              </w:rPr>
              <w:t>2018 г.</w:t>
            </w:r>
          </w:p>
        </w:tc>
      </w:tr>
      <w:tr w:rsidR="00CB7D04" w:rsidRPr="00E729B1" w:rsidTr="009B0D40">
        <w:tc>
          <w:tcPr>
            <w:tcW w:w="1666" w:type="pct"/>
            <w:shd w:val="clear" w:color="auto" w:fill="auto"/>
          </w:tcPr>
          <w:p w:rsidR="00CB7D04" w:rsidRPr="00E729B1" w:rsidRDefault="00CB7D04" w:rsidP="00EC02FA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Охват вакцинацией</w:t>
            </w:r>
          </w:p>
        </w:tc>
        <w:tc>
          <w:tcPr>
            <w:tcW w:w="1666" w:type="pct"/>
            <w:shd w:val="clear" w:color="auto" w:fill="auto"/>
          </w:tcPr>
          <w:p w:rsidR="00CB7D04" w:rsidRPr="00E729B1" w:rsidRDefault="00CB7D04" w:rsidP="00EC02FA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99,7%</w:t>
            </w:r>
          </w:p>
        </w:tc>
        <w:tc>
          <w:tcPr>
            <w:tcW w:w="1667" w:type="pct"/>
            <w:shd w:val="clear" w:color="auto" w:fill="auto"/>
          </w:tcPr>
          <w:p w:rsidR="00CB7D04" w:rsidRPr="00E729B1" w:rsidRDefault="00CB7D04" w:rsidP="00EC02FA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b/>
                <w:sz w:val="24"/>
                <w:szCs w:val="24"/>
              </w:rPr>
              <w:t>111,3%</w:t>
            </w:r>
          </w:p>
        </w:tc>
      </w:tr>
    </w:tbl>
    <w:p w:rsidR="00CB7D04" w:rsidRPr="00E729B1" w:rsidRDefault="00CB7D04" w:rsidP="00EC02FA">
      <w:pPr>
        <w:spacing w:line="22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7D04" w:rsidRPr="00E729B1" w:rsidRDefault="00CB7D04" w:rsidP="00EC02FA">
      <w:pPr>
        <w:spacing w:line="22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9B1">
        <w:rPr>
          <w:rFonts w:ascii="Times New Roman" w:hAnsi="Times New Roman" w:cs="Times New Roman"/>
          <w:sz w:val="24"/>
          <w:szCs w:val="24"/>
        </w:rPr>
        <w:t>ДГП № 86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2"/>
        <w:gridCol w:w="3332"/>
        <w:gridCol w:w="3333"/>
      </w:tblGrid>
      <w:tr w:rsidR="00CB7D04" w:rsidRPr="00E729B1" w:rsidTr="009B0D40">
        <w:tc>
          <w:tcPr>
            <w:tcW w:w="1666" w:type="pct"/>
            <w:shd w:val="clear" w:color="auto" w:fill="auto"/>
          </w:tcPr>
          <w:p w:rsidR="00CB7D04" w:rsidRPr="00E729B1" w:rsidRDefault="00CB7D04" w:rsidP="00EC02FA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pct"/>
            <w:shd w:val="clear" w:color="auto" w:fill="auto"/>
          </w:tcPr>
          <w:p w:rsidR="00CB7D04" w:rsidRPr="00E729B1" w:rsidRDefault="00CB7D04" w:rsidP="00EC02FA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667" w:type="pct"/>
            <w:shd w:val="clear" w:color="auto" w:fill="auto"/>
          </w:tcPr>
          <w:p w:rsidR="00CB7D04" w:rsidRPr="00E729B1" w:rsidRDefault="00CB7D04" w:rsidP="00EC02FA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b/>
                <w:sz w:val="24"/>
                <w:szCs w:val="24"/>
              </w:rPr>
              <w:t>2018 г.</w:t>
            </w:r>
          </w:p>
        </w:tc>
      </w:tr>
      <w:tr w:rsidR="00CB7D04" w:rsidRPr="00E729B1" w:rsidTr="009B0D40">
        <w:tc>
          <w:tcPr>
            <w:tcW w:w="1666" w:type="pct"/>
            <w:shd w:val="clear" w:color="auto" w:fill="auto"/>
          </w:tcPr>
          <w:p w:rsidR="00CB7D04" w:rsidRPr="00E729B1" w:rsidRDefault="00CB7D04" w:rsidP="00EC02FA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Охват вакцинацией</w:t>
            </w:r>
          </w:p>
        </w:tc>
        <w:tc>
          <w:tcPr>
            <w:tcW w:w="1666" w:type="pct"/>
            <w:shd w:val="clear" w:color="auto" w:fill="auto"/>
          </w:tcPr>
          <w:p w:rsidR="00CB7D04" w:rsidRPr="00E729B1" w:rsidRDefault="00CB7D04" w:rsidP="00EC02FA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98,6%</w:t>
            </w:r>
          </w:p>
        </w:tc>
        <w:tc>
          <w:tcPr>
            <w:tcW w:w="1667" w:type="pct"/>
            <w:shd w:val="clear" w:color="auto" w:fill="auto"/>
          </w:tcPr>
          <w:p w:rsidR="00CB7D04" w:rsidRPr="00E729B1" w:rsidRDefault="00CB7D04" w:rsidP="00EC02FA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b/>
                <w:sz w:val="24"/>
                <w:szCs w:val="24"/>
              </w:rPr>
              <w:t>105,6%</w:t>
            </w:r>
          </w:p>
        </w:tc>
      </w:tr>
    </w:tbl>
    <w:p w:rsidR="00CB7D04" w:rsidRPr="00E729B1" w:rsidRDefault="00CB7D04" w:rsidP="00EC02FA">
      <w:pPr>
        <w:spacing w:line="22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7D04" w:rsidRPr="00E729B1" w:rsidRDefault="00CB7D04" w:rsidP="00EC02FA">
      <w:pPr>
        <w:spacing w:line="22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9B1">
        <w:rPr>
          <w:rFonts w:ascii="Times New Roman" w:hAnsi="Times New Roman" w:cs="Times New Roman"/>
          <w:sz w:val="24"/>
          <w:szCs w:val="24"/>
        </w:rPr>
        <w:t xml:space="preserve">Филиал 1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2"/>
        <w:gridCol w:w="3332"/>
        <w:gridCol w:w="3333"/>
      </w:tblGrid>
      <w:tr w:rsidR="00CB7D04" w:rsidRPr="00E729B1" w:rsidTr="009B0D40">
        <w:tc>
          <w:tcPr>
            <w:tcW w:w="1666" w:type="pct"/>
            <w:shd w:val="clear" w:color="auto" w:fill="auto"/>
          </w:tcPr>
          <w:p w:rsidR="00CB7D04" w:rsidRPr="00E729B1" w:rsidRDefault="00CB7D04" w:rsidP="00EC02FA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pct"/>
            <w:shd w:val="clear" w:color="auto" w:fill="auto"/>
          </w:tcPr>
          <w:p w:rsidR="00CB7D04" w:rsidRPr="00E729B1" w:rsidRDefault="00CB7D04" w:rsidP="00EC02FA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667" w:type="pct"/>
            <w:shd w:val="clear" w:color="auto" w:fill="auto"/>
          </w:tcPr>
          <w:p w:rsidR="00CB7D04" w:rsidRPr="00E729B1" w:rsidRDefault="00CB7D04" w:rsidP="00EC02FA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b/>
                <w:sz w:val="24"/>
                <w:szCs w:val="24"/>
              </w:rPr>
              <w:t>2018 г.</w:t>
            </w:r>
          </w:p>
        </w:tc>
      </w:tr>
      <w:tr w:rsidR="00CB7D04" w:rsidRPr="00E729B1" w:rsidTr="009B0D40">
        <w:tc>
          <w:tcPr>
            <w:tcW w:w="1666" w:type="pct"/>
            <w:shd w:val="clear" w:color="auto" w:fill="auto"/>
          </w:tcPr>
          <w:p w:rsidR="00CB7D04" w:rsidRPr="00E729B1" w:rsidRDefault="00CB7D04" w:rsidP="00EC02FA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Охват вакцинацией</w:t>
            </w:r>
          </w:p>
        </w:tc>
        <w:tc>
          <w:tcPr>
            <w:tcW w:w="1666" w:type="pct"/>
            <w:shd w:val="clear" w:color="auto" w:fill="auto"/>
          </w:tcPr>
          <w:p w:rsidR="00CB7D04" w:rsidRPr="00E729B1" w:rsidRDefault="00CB7D04" w:rsidP="00EC02FA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98,8%</w:t>
            </w:r>
          </w:p>
        </w:tc>
        <w:tc>
          <w:tcPr>
            <w:tcW w:w="1667" w:type="pct"/>
            <w:shd w:val="clear" w:color="auto" w:fill="auto"/>
          </w:tcPr>
          <w:p w:rsidR="00CB7D04" w:rsidRPr="00E729B1" w:rsidRDefault="00CB7D04" w:rsidP="00EC02FA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b/>
                <w:sz w:val="24"/>
                <w:szCs w:val="24"/>
              </w:rPr>
              <w:t>101,5%</w:t>
            </w:r>
          </w:p>
        </w:tc>
      </w:tr>
    </w:tbl>
    <w:p w:rsidR="00CB7D04" w:rsidRPr="00E729B1" w:rsidRDefault="00CB7D04" w:rsidP="00EC02FA">
      <w:pPr>
        <w:spacing w:line="22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7D04" w:rsidRPr="00E729B1" w:rsidRDefault="00CB7D04" w:rsidP="00EC02FA">
      <w:pPr>
        <w:spacing w:line="22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7D04" w:rsidRPr="00E729B1" w:rsidRDefault="00CB7D04" w:rsidP="00EC02FA">
      <w:pPr>
        <w:spacing w:line="22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9B1">
        <w:rPr>
          <w:rFonts w:ascii="Times New Roman" w:hAnsi="Times New Roman" w:cs="Times New Roman"/>
          <w:sz w:val="24"/>
          <w:szCs w:val="24"/>
        </w:rPr>
        <w:t xml:space="preserve">Филиал 2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2"/>
        <w:gridCol w:w="3332"/>
        <w:gridCol w:w="3333"/>
      </w:tblGrid>
      <w:tr w:rsidR="00CB7D04" w:rsidRPr="00E729B1" w:rsidTr="009B0D40">
        <w:tc>
          <w:tcPr>
            <w:tcW w:w="1666" w:type="pct"/>
            <w:shd w:val="clear" w:color="auto" w:fill="auto"/>
          </w:tcPr>
          <w:p w:rsidR="00CB7D04" w:rsidRPr="00E729B1" w:rsidRDefault="00CB7D04" w:rsidP="00EC02FA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pct"/>
            <w:shd w:val="clear" w:color="auto" w:fill="auto"/>
          </w:tcPr>
          <w:p w:rsidR="00CB7D04" w:rsidRPr="00E729B1" w:rsidRDefault="00CB7D04" w:rsidP="00EC02FA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667" w:type="pct"/>
            <w:shd w:val="clear" w:color="auto" w:fill="auto"/>
          </w:tcPr>
          <w:p w:rsidR="00CB7D04" w:rsidRPr="00E729B1" w:rsidRDefault="00CB7D04" w:rsidP="00EC02FA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b/>
                <w:sz w:val="24"/>
                <w:szCs w:val="24"/>
              </w:rPr>
              <w:t>2018 г.</w:t>
            </w:r>
          </w:p>
        </w:tc>
      </w:tr>
      <w:tr w:rsidR="00CB7D04" w:rsidRPr="00E729B1" w:rsidTr="009B0D40">
        <w:tc>
          <w:tcPr>
            <w:tcW w:w="1666" w:type="pct"/>
            <w:shd w:val="clear" w:color="auto" w:fill="auto"/>
          </w:tcPr>
          <w:p w:rsidR="00CB7D04" w:rsidRPr="00E729B1" w:rsidRDefault="00CB7D04" w:rsidP="00EC02FA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Охват вакцинацией</w:t>
            </w:r>
          </w:p>
        </w:tc>
        <w:tc>
          <w:tcPr>
            <w:tcW w:w="1666" w:type="pct"/>
            <w:shd w:val="clear" w:color="auto" w:fill="auto"/>
          </w:tcPr>
          <w:p w:rsidR="00CB7D04" w:rsidRPr="00E729B1" w:rsidRDefault="00CB7D04" w:rsidP="00EC02FA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98,5%</w:t>
            </w:r>
          </w:p>
        </w:tc>
        <w:tc>
          <w:tcPr>
            <w:tcW w:w="1667" w:type="pct"/>
            <w:shd w:val="clear" w:color="auto" w:fill="auto"/>
          </w:tcPr>
          <w:p w:rsidR="00CB7D04" w:rsidRPr="00E729B1" w:rsidRDefault="00CB7D04" w:rsidP="00EC02FA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b/>
                <w:sz w:val="24"/>
                <w:szCs w:val="24"/>
              </w:rPr>
              <w:t>100,6%</w:t>
            </w:r>
          </w:p>
        </w:tc>
      </w:tr>
    </w:tbl>
    <w:p w:rsidR="00CB7D04" w:rsidRPr="00E729B1" w:rsidRDefault="00CB7D04" w:rsidP="00EC02FA">
      <w:pPr>
        <w:spacing w:line="22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7D04" w:rsidRPr="00E729B1" w:rsidRDefault="00CB7D04" w:rsidP="00EC02FA">
      <w:pPr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9B1">
        <w:rPr>
          <w:rFonts w:ascii="Times New Roman" w:hAnsi="Times New Roman" w:cs="Times New Roman"/>
          <w:sz w:val="24"/>
          <w:szCs w:val="24"/>
        </w:rPr>
        <w:t>Вакцинация от гриппа в сравните</w:t>
      </w:r>
      <w:r w:rsidR="009B0D40">
        <w:rPr>
          <w:rFonts w:ascii="Times New Roman" w:hAnsi="Times New Roman" w:cs="Times New Roman"/>
          <w:sz w:val="24"/>
          <w:szCs w:val="24"/>
        </w:rPr>
        <w:t xml:space="preserve">льной динамике 2017 – 2018 </w:t>
      </w:r>
      <w:proofErr w:type="spellStart"/>
      <w:r w:rsidR="009B0D40">
        <w:rPr>
          <w:rFonts w:ascii="Times New Roman" w:hAnsi="Times New Roman" w:cs="Times New Roman"/>
          <w:sz w:val="24"/>
          <w:szCs w:val="24"/>
        </w:rPr>
        <w:t>г.</w:t>
      </w:r>
      <w:proofErr w:type="gramStart"/>
      <w:r w:rsidR="009B0D40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="009B0D40">
        <w:rPr>
          <w:rFonts w:ascii="Times New Roman" w:hAnsi="Times New Roman" w:cs="Times New Roman"/>
          <w:sz w:val="24"/>
          <w:szCs w:val="24"/>
        </w:rPr>
        <w:t>.</w:t>
      </w:r>
    </w:p>
    <w:p w:rsidR="00CB7D04" w:rsidRPr="00E729B1" w:rsidRDefault="00CB7D04" w:rsidP="00EC02FA">
      <w:pPr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29B1">
        <w:rPr>
          <w:rFonts w:ascii="Times New Roman" w:hAnsi="Times New Roman" w:cs="Times New Roman"/>
          <w:sz w:val="24"/>
          <w:szCs w:val="24"/>
        </w:rPr>
        <w:t>Во исполнение приказа Департамента здравоохранения г. Москвы от 30.08.2018 г. № 602 «О проведении мероприятий по сезонной профилактике гриппа</w:t>
      </w:r>
      <w:r w:rsidR="00EC02FA">
        <w:rPr>
          <w:rFonts w:ascii="Times New Roman" w:hAnsi="Times New Roman" w:cs="Times New Roman"/>
          <w:sz w:val="24"/>
          <w:szCs w:val="24"/>
        </w:rPr>
        <w:t xml:space="preserve"> </w:t>
      </w:r>
      <w:r w:rsidRPr="00E729B1">
        <w:rPr>
          <w:rFonts w:ascii="Times New Roman" w:hAnsi="Times New Roman" w:cs="Times New Roman"/>
          <w:sz w:val="24"/>
          <w:szCs w:val="24"/>
        </w:rPr>
        <w:t xml:space="preserve">и острых респираторных вирусных инфекций в </w:t>
      </w:r>
      <w:proofErr w:type="spellStart"/>
      <w:r w:rsidRPr="00E729B1">
        <w:rPr>
          <w:rFonts w:ascii="Times New Roman" w:hAnsi="Times New Roman" w:cs="Times New Roman"/>
          <w:sz w:val="24"/>
          <w:szCs w:val="24"/>
        </w:rPr>
        <w:t>эпидсезон</w:t>
      </w:r>
      <w:proofErr w:type="spellEnd"/>
      <w:r w:rsidRPr="00E729B1">
        <w:rPr>
          <w:rFonts w:ascii="Times New Roman" w:hAnsi="Times New Roman" w:cs="Times New Roman"/>
          <w:sz w:val="24"/>
          <w:szCs w:val="24"/>
        </w:rPr>
        <w:t xml:space="preserve"> 2018 -2019 </w:t>
      </w:r>
      <w:proofErr w:type="spellStart"/>
      <w:r w:rsidRPr="00E729B1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Pr="00E729B1">
        <w:rPr>
          <w:rFonts w:ascii="Times New Roman" w:hAnsi="Times New Roman" w:cs="Times New Roman"/>
          <w:sz w:val="24"/>
          <w:szCs w:val="24"/>
        </w:rPr>
        <w:t>. в г. Москве» в 2018 г. была организована массовая кампания по вакцинации от гриппа детского населения, с формированием прививочных бригад и расширением работы прививочных кабинетов (дополнительно в субботу и воскресенье</w:t>
      </w:r>
      <w:r w:rsidR="00A7188C">
        <w:rPr>
          <w:rFonts w:ascii="Times New Roman" w:hAnsi="Times New Roman" w:cs="Times New Roman"/>
          <w:sz w:val="24"/>
          <w:szCs w:val="24"/>
        </w:rPr>
        <w:t xml:space="preserve"> </w:t>
      </w:r>
      <w:r w:rsidRPr="00E729B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729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29B1">
        <w:rPr>
          <w:rFonts w:ascii="Times New Roman" w:hAnsi="Times New Roman" w:cs="Times New Roman"/>
          <w:sz w:val="24"/>
          <w:szCs w:val="24"/>
        </w:rPr>
        <w:t>9.00</w:t>
      </w:r>
      <w:proofErr w:type="gramEnd"/>
      <w:r w:rsidRPr="00E729B1">
        <w:rPr>
          <w:rFonts w:ascii="Times New Roman" w:hAnsi="Times New Roman" w:cs="Times New Roman"/>
          <w:sz w:val="24"/>
          <w:szCs w:val="24"/>
        </w:rPr>
        <w:t xml:space="preserve"> до 15.00).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3443"/>
        <w:gridCol w:w="3295"/>
      </w:tblGrid>
      <w:tr w:rsidR="00CB7D04" w:rsidRPr="00E729B1" w:rsidTr="009B0D40">
        <w:tc>
          <w:tcPr>
            <w:tcW w:w="1630" w:type="pct"/>
            <w:shd w:val="clear" w:color="auto" w:fill="auto"/>
          </w:tcPr>
          <w:p w:rsidR="00CB7D04" w:rsidRPr="00E729B1" w:rsidRDefault="00CB7D04" w:rsidP="00EC02FA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pct"/>
            <w:shd w:val="clear" w:color="auto" w:fill="auto"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648" w:type="pct"/>
            <w:shd w:val="clear" w:color="auto" w:fill="auto"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</w:tr>
      <w:tr w:rsidR="00CB7D04" w:rsidRPr="00E729B1" w:rsidTr="009B0D40">
        <w:tc>
          <w:tcPr>
            <w:tcW w:w="1630" w:type="pct"/>
            <w:shd w:val="clear" w:color="auto" w:fill="auto"/>
          </w:tcPr>
          <w:p w:rsidR="00CB7D04" w:rsidRPr="00E729B1" w:rsidRDefault="00CB7D04" w:rsidP="00EC02FA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поступившей вакцины </w:t>
            </w:r>
          </w:p>
        </w:tc>
        <w:tc>
          <w:tcPr>
            <w:tcW w:w="1722" w:type="pct"/>
            <w:shd w:val="clear" w:color="auto" w:fill="auto"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25510</w:t>
            </w:r>
          </w:p>
        </w:tc>
        <w:tc>
          <w:tcPr>
            <w:tcW w:w="1648" w:type="pct"/>
            <w:shd w:val="clear" w:color="auto" w:fill="auto"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26360</w:t>
            </w:r>
          </w:p>
        </w:tc>
      </w:tr>
      <w:tr w:rsidR="00CB7D04" w:rsidRPr="00E729B1" w:rsidTr="009B0D40">
        <w:tc>
          <w:tcPr>
            <w:tcW w:w="1630" w:type="pct"/>
            <w:shd w:val="clear" w:color="auto" w:fill="auto"/>
          </w:tcPr>
          <w:p w:rsidR="00CB7D04" w:rsidRPr="00E729B1" w:rsidRDefault="00CB7D04" w:rsidP="00EC02FA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Количество привитых детей</w:t>
            </w:r>
          </w:p>
        </w:tc>
        <w:tc>
          <w:tcPr>
            <w:tcW w:w="1722" w:type="pct"/>
            <w:shd w:val="clear" w:color="auto" w:fill="auto"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24070</w:t>
            </w:r>
          </w:p>
        </w:tc>
        <w:tc>
          <w:tcPr>
            <w:tcW w:w="1648" w:type="pct"/>
            <w:shd w:val="clear" w:color="auto" w:fill="auto"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24200</w:t>
            </w:r>
          </w:p>
        </w:tc>
      </w:tr>
    </w:tbl>
    <w:p w:rsidR="00A7188C" w:rsidRDefault="00A7188C" w:rsidP="00EC02FA">
      <w:pPr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7D04" w:rsidRPr="00E729B1" w:rsidRDefault="00CB7D04" w:rsidP="00EC02FA">
      <w:pPr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9B1">
        <w:rPr>
          <w:rFonts w:ascii="Times New Roman" w:hAnsi="Times New Roman" w:cs="Times New Roman"/>
          <w:sz w:val="24"/>
          <w:szCs w:val="24"/>
        </w:rPr>
        <w:t>В связи с увеличением в динамике количества поступившей вакцины от гриппа в 2018 г. количество привитых детей от гриппа несколько</w:t>
      </w:r>
      <w:r w:rsidR="00A7188C">
        <w:rPr>
          <w:rFonts w:ascii="Times New Roman" w:hAnsi="Times New Roman" w:cs="Times New Roman"/>
          <w:sz w:val="24"/>
          <w:szCs w:val="24"/>
        </w:rPr>
        <w:t xml:space="preserve"> </w:t>
      </w:r>
      <w:r w:rsidRPr="00E729B1">
        <w:rPr>
          <w:rFonts w:ascii="Times New Roman" w:hAnsi="Times New Roman" w:cs="Times New Roman"/>
          <w:sz w:val="24"/>
          <w:szCs w:val="24"/>
        </w:rPr>
        <w:t>увеличилось, как по учреждению в целом, так и по структурным подразделениям.</w:t>
      </w:r>
    </w:p>
    <w:p w:rsidR="00CB7D04" w:rsidRPr="00E729B1" w:rsidRDefault="00CB7D04" w:rsidP="00EC02FA">
      <w:pPr>
        <w:spacing w:line="22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7D04" w:rsidRPr="00E729B1" w:rsidRDefault="00CB7D04" w:rsidP="00EC02FA">
      <w:pPr>
        <w:spacing w:line="22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9B1">
        <w:rPr>
          <w:rFonts w:ascii="Times New Roman" w:hAnsi="Times New Roman" w:cs="Times New Roman"/>
          <w:sz w:val="24"/>
          <w:szCs w:val="24"/>
        </w:rPr>
        <w:t>ДГП № 86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3443"/>
        <w:gridCol w:w="3295"/>
      </w:tblGrid>
      <w:tr w:rsidR="00CB7D04" w:rsidRPr="00E729B1" w:rsidTr="009B0D40">
        <w:tc>
          <w:tcPr>
            <w:tcW w:w="1630" w:type="pct"/>
            <w:shd w:val="clear" w:color="auto" w:fill="auto"/>
          </w:tcPr>
          <w:p w:rsidR="00CB7D04" w:rsidRPr="00E729B1" w:rsidRDefault="00CB7D04" w:rsidP="00EC02FA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pct"/>
            <w:shd w:val="clear" w:color="auto" w:fill="auto"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648" w:type="pct"/>
            <w:shd w:val="clear" w:color="auto" w:fill="auto"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</w:tr>
      <w:tr w:rsidR="00CB7D04" w:rsidRPr="00E729B1" w:rsidTr="009B0D40">
        <w:tc>
          <w:tcPr>
            <w:tcW w:w="1630" w:type="pct"/>
            <w:shd w:val="clear" w:color="auto" w:fill="auto"/>
          </w:tcPr>
          <w:p w:rsidR="00CB7D04" w:rsidRPr="00E729B1" w:rsidRDefault="00CB7D04" w:rsidP="00EC02FA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поступившей </w:t>
            </w:r>
            <w:r w:rsidRPr="00E729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вакцины </w:t>
            </w:r>
          </w:p>
        </w:tc>
        <w:tc>
          <w:tcPr>
            <w:tcW w:w="1722" w:type="pct"/>
            <w:shd w:val="clear" w:color="auto" w:fill="auto"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9094</w:t>
            </w:r>
          </w:p>
        </w:tc>
        <w:tc>
          <w:tcPr>
            <w:tcW w:w="1648" w:type="pct"/>
            <w:shd w:val="clear" w:color="auto" w:fill="auto"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9099</w:t>
            </w:r>
          </w:p>
        </w:tc>
      </w:tr>
      <w:tr w:rsidR="00CB7D04" w:rsidRPr="00E729B1" w:rsidTr="009B0D40">
        <w:tc>
          <w:tcPr>
            <w:tcW w:w="1630" w:type="pct"/>
            <w:shd w:val="clear" w:color="auto" w:fill="auto"/>
          </w:tcPr>
          <w:p w:rsidR="00CB7D04" w:rsidRPr="00E729B1" w:rsidRDefault="00CB7D04" w:rsidP="00EC02FA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привитых детей</w:t>
            </w:r>
          </w:p>
        </w:tc>
        <w:tc>
          <w:tcPr>
            <w:tcW w:w="1722" w:type="pct"/>
            <w:shd w:val="clear" w:color="auto" w:fill="auto"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7798</w:t>
            </w:r>
          </w:p>
        </w:tc>
        <w:tc>
          <w:tcPr>
            <w:tcW w:w="1648" w:type="pct"/>
            <w:shd w:val="clear" w:color="auto" w:fill="auto"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7853</w:t>
            </w:r>
          </w:p>
        </w:tc>
      </w:tr>
    </w:tbl>
    <w:p w:rsidR="00CB7D04" w:rsidRPr="00E729B1" w:rsidRDefault="00CB7D04" w:rsidP="00EC02FA">
      <w:pPr>
        <w:spacing w:line="22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7D04" w:rsidRPr="00E729B1" w:rsidRDefault="00CB7D04" w:rsidP="00EC02FA">
      <w:pPr>
        <w:spacing w:line="22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9B1">
        <w:rPr>
          <w:rFonts w:ascii="Times New Roman" w:hAnsi="Times New Roman" w:cs="Times New Roman"/>
          <w:sz w:val="24"/>
          <w:szCs w:val="24"/>
        </w:rPr>
        <w:t>Филиал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3443"/>
        <w:gridCol w:w="3295"/>
      </w:tblGrid>
      <w:tr w:rsidR="00CB7D04" w:rsidRPr="00E729B1" w:rsidTr="009B0D40">
        <w:tc>
          <w:tcPr>
            <w:tcW w:w="1630" w:type="pct"/>
            <w:shd w:val="clear" w:color="auto" w:fill="auto"/>
          </w:tcPr>
          <w:p w:rsidR="00CB7D04" w:rsidRPr="00E729B1" w:rsidRDefault="00CB7D04" w:rsidP="00EC02FA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pct"/>
            <w:shd w:val="clear" w:color="auto" w:fill="auto"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648" w:type="pct"/>
            <w:shd w:val="clear" w:color="auto" w:fill="auto"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</w:tr>
      <w:tr w:rsidR="00CB7D04" w:rsidRPr="00E729B1" w:rsidTr="009B0D40">
        <w:tc>
          <w:tcPr>
            <w:tcW w:w="1630" w:type="pct"/>
            <w:shd w:val="clear" w:color="auto" w:fill="auto"/>
          </w:tcPr>
          <w:p w:rsidR="00CB7D04" w:rsidRPr="00E729B1" w:rsidRDefault="00CB7D04" w:rsidP="00EC02FA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поступившей вакцины </w:t>
            </w:r>
          </w:p>
        </w:tc>
        <w:tc>
          <w:tcPr>
            <w:tcW w:w="1722" w:type="pct"/>
            <w:shd w:val="clear" w:color="auto" w:fill="auto"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8341</w:t>
            </w:r>
          </w:p>
        </w:tc>
        <w:tc>
          <w:tcPr>
            <w:tcW w:w="1648" w:type="pct"/>
            <w:shd w:val="clear" w:color="auto" w:fill="auto"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8623</w:t>
            </w:r>
          </w:p>
        </w:tc>
      </w:tr>
      <w:tr w:rsidR="00CB7D04" w:rsidRPr="00E729B1" w:rsidTr="009B0D40">
        <w:tc>
          <w:tcPr>
            <w:tcW w:w="1630" w:type="pct"/>
            <w:shd w:val="clear" w:color="auto" w:fill="auto"/>
          </w:tcPr>
          <w:p w:rsidR="00CB7D04" w:rsidRPr="00E729B1" w:rsidRDefault="00CB7D04" w:rsidP="00EC02FA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Количество привитых детей</w:t>
            </w:r>
          </w:p>
        </w:tc>
        <w:tc>
          <w:tcPr>
            <w:tcW w:w="1722" w:type="pct"/>
            <w:shd w:val="clear" w:color="auto" w:fill="auto"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8304</w:t>
            </w:r>
          </w:p>
        </w:tc>
        <w:tc>
          <w:tcPr>
            <w:tcW w:w="1648" w:type="pct"/>
            <w:shd w:val="clear" w:color="auto" w:fill="auto"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8369</w:t>
            </w:r>
          </w:p>
        </w:tc>
      </w:tr>
    </w:tbl>
    <w:p w:rsidR="00CB7D04" w:rsidRPr="00E729B1" w:rsidRDefault="00CB7D04" w:rsidP="00EC02FA">
      <w:pPr>
        <w:spacing w:line="22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7D04" w:rsidRPr="00E729B1" w:rsidRDefault="00CB7D04" w:rsidP="00EC02FA">
      <w:pPr>
        <w:spacing w:line="22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9B1">
        <w:rPr>
          <w:rFonts w:ascii="Times New Roman" w:hAnsi="Times New Roman" w:cs="Times New Roman"/>
          <w:sz w:val="24"/>
          <w:szCs w:val="24"/>
        </w:rPr>
        <w:t>Филиал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3443"/>
        <w:gridCol w:w="3295"/>
      </w:tblGrid>
      <w:tr w:rsidR="00CB7D04" w:rsidRPr="00E729B1" w:rsidTr="009B0D40">
        <w:tc>
          <w:tcPr>
            <w:tcW w:w="1630" w:type="pct"/>
            <w:shd w:val="clear" w:color="auto" w:fill="auto"/>
          </w:tcPr>
          <w:p w:rsidR="00CB7D04" w:rsidRPr="00E729B1" w:rsidRDefault="00CB7D04" w:rsidP="00EC02FA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pct"/>
            <w:shd w:val="clear" w:color="auto" w:fill="auto"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648" w:type="pct"/>
            <w:shd w:val="clear" w:color="auto" w:fill="auto"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</w:tr>
      <w:tr w:rsidR="00CB7D04" w:rsidRPr="00E729B1" w:rsidTr="009B0D40">
        <w:tc>
          <w:tcPr>
            <w:tcW w:w="1630" w:type="pct"/>
            <w:shd w:val="clear" w:color="auto" w:fill="auto"/>
          </w:tcPr>
          <w:p w:rsidR="00CB7D04" w:rsidRPr="00E729B1" w:rsidRDefault="00CB7D04" w:rsidP="00EC02FA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поступившей вакцины </w:t>
            </w:r>
          </w:p>
        </w:tc>
        <w:tc>
          <w:tcPr>
            <w:tcW w:w="1722" w:type="pct"/>
            <w:shd w:val="clear" w:color="auto" w:fill="auto"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8075</w:t>
            </w:r>
          </w:p>
        </w:tc>
        <w:tc>
          <w:tcPr>
            <w:tcW w:w="1648" w:type="pct"/>
            <w:shd w:val="clear" w:color="auto" w:fill="auto"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8638</w:t>
            </w:r>
          </w:p>
        </w:tc>
      </w:tr>
      <w:tr w:rsidR="00CB7D04" w:rsidRPr="00E729B1" w:rsidTr="009B0D40">
        <w:tc>
          <w:tcPr>
            <w:tcW w:w="1630" w:type="pct"/>
            <w:shd w:val="clear" w:color="auto" w:fill="auto"/>
          </w:tcPr>
          <w:p w:rsidR="00CB7D04" w:rsidRPr="00E729B1" w:rsidRDefault="00CB7D04" w:rsidP="00EC02FA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Количество привитых детей</w:t>
            </w:r>
          </w:p>
        </w:tc>
        <w:tc>
          <w:tcPr>
            <w:tcW w:w="1722" w:type="pct"/>
            <w:shd w:val="clear" w:color="auto" w:fill="auto"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7968</w:t>
            </w:r>
          </w:p>
        </w:tc>
        <w:tc>
          <w:tcPr>
            <w:tcW w:w="1648" w:type="pct"/>
            <w:shd w:val="clear" w:color="auto" w:fill="auto"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7978</w:t>
            </w:r>
          </w:p>
        </w:tc>
      </w:tr>
    </w:tbl>
    <w:p w:rsidR="00CB7D04" w:rsidRPr="00E729B1" w:rsidRDefault="00CB7D04" w:rsidP="00EC02FA">
      <w:pPr>
        <w:spacing w:line="22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7D04" w:rsidRPr="00E729B1" w:rsidRDefault="00CB7D04" w:rsidP="00EC02FA">
      <w:pPr>
        <w:spacing w:line="228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29B1">
        <w:rPr>
          <w:rFonts w:ascii="Times New Roman" w:hAnsi="Times New Roman" w:cs="Times New Roman"/>
          <w:sz w:val="24"/>
          <w:szCs w:val="24"/>
        </w:rPr>
        <w:t xml:space="preserve"> </w:t>
      </w:r>
      <w:r w:rsidRPr="00E729B1">
        <w:rPr>
          <w:rFonts w:ascii="Times New Roman" w:hAnsi="Times New Roman" w:cs="Times New Roman"/>
          <w:b/>
          <w:sz w:val="24"/>
          <w:szCs w:val="24"/>
        </w:rPr>
        <w:t>2.3 Численность инвалидов, состоящих на учете ГБУЗ «ДГП № 86 ДЗМ». Дети 0-17 лет</w:t>
      </w:r>
    </w:p>
    <w:p w:rsidR="00CB7D04" w:rsidRPr="00E729B1" w:rsidRDefault="00CB7D04" w:rsidP="00EC02FA">
      <w:pPr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9B1">
        <w:rPr>
          <w:rFonts w:ascii="Times New Roman" w:hAnsi="Times New Roman" w:cs="Times New Roman"/>
          <w:sz w:val="24"/>
          <w:szCs w:val="24"/>
        </w:rPr>
        <w:t xml:space="preserve">В динамике с предыдущим годом показатель численности детей инвалидов незначительно уменьшился, но, как и прежде, остается достаточно высоким, что отражает общую динамику этого показателя по г. Москве, и в целом по РФ. Так же это связано с возможностью выбора медицинской организации пациентом и возможностями проведения реабилитационных мероприятий в ГБУЗ «ДГП № 86 ДЗМ». </w:t>
      </w:r>
    </w:p>
    <w:p w:rsidR="00CB7D04" w:rsidRPr="00E729B1" w:rsidRDefault="00CB7D04" w:rsidP="00EC02FA">
      <w:pPr>
        <w:spacing w:line="228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7D04" w:rsidRDefault="00CB7D04" w:rsidP="00EC02FA">
      <w:pPr>
        <w:spacing w:line="228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9B1">
        <w:rPr>
          <w:rFonts w:ascii="Times New Roman" w:hAnsi="Times New Roman" w:cs="Times New Roman"/>
          <w:sz w:val="24"/>
          <w:szCs w:val="24"/>
        </w:rPr>
        <w:t>ГБУЗ «ДГП № 86 ДЗМ»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32"/>
        <w:gridCol w:w="3332"/>
        <w:gridCol w:w="3333"/>
      </w:tblGrid>
      <w:tr w:rsidR="009B0D40" w:rsidTr="00330115">
        <w:tc>
          <w:tcPr>
            <w:tcW w:w="3332" w:type="dxa"/>
          </w:tcPr>
          <w:p w:rsidR="009B0D40" w:rsidRDefault="009B0D40" w:rsidP="00EC02FA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  <w:vAlign w:val="center"/>
          </w:tcPr>
          <w:p w:rsidR="009B0D40" w:rsidRPr="00E729B1" w:rsidRDefault="009B0D40" w:rsidP="00EC02FA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3333" w:type="dxa"/>
            <w:vAlign w:val="center"/>
          </w:tcPr>
          <w:p w:rsidR="009B0D40" w:rsidRPr="00E729B1" w:rsidRDefault="009B0D40" w:rsidP="00EC02FA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</w:tr>
      <w:tr w:rsidR="009B0D40" w:rsidTr="001F66C1">
        <w:tc>
          <w:tcPr>
            <w:tcW w:w="3332" w:type="dxa"/>
            <w:vAlign w:val="center"/>
          </w:tcPr>
          <w:p w:rsidR="009B0D40" w:rsidRPr="00E729B1" w:rsidRDefault="009B0D40" w:rsidP="00EC02FA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Всего детей инвалидов</w:t>
            </w:r>
          </w:p>
        </w:tc>
        <w:tc>
          <w:tcPr>
            <w:tcW w:w="3332" w:type="dxa"/>
            <w:vAlign w:val="center"/>
          </w:tcPr>
          <w:p w:rsidR="009B0D40" w:rsidRPr="00E729B1" w:rsidRDefault="009B0D40" w:rsidP="00EC02FA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681</w:t>
            </w:r>
          </w:p>
        </w:tc>
        <w:tc>
          <w:tcPr>
            <w:tcW w:w="3333" w:type="dxa"/>
            <w:vAlign w:val="center"/>
          </w:tcPr>
          <w:p w:rsidR="009B0D40" w:rsidRPr="00E729B1" w:rsidRDefault="009B0D40" w:rsidP="00EC02FA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b/>
                <w:sz w:val="24"/>
                <w:szCs w:val="24"/>
              </w:rPr>
              <w:t>690</w:t>
            </w:r>
          </w:p>
        </w:tc>
      </w:tr>
    </w:tbl>
    <w:p w:rsidR="009B0D40" w:rsidRDefault="009B0D40" w:rsidP="00EC02FA">
      <w:pPr>
        <w:spacing w:line="228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7D04" w:rsidRDefault="00CB7D04" w:rsidP="00EC02FA">
      <w:pPr>
        <w:spacing w:line="22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9B1">
        <w:rPr>
          <w:rFonts w:ascii="Times New Roman" w:hAnsi="Times New Roman" w:cs="Times New Roman"/>
          <w:sz w:val="24"/>
          <w:szCs w:val="24"/>
        </w:rPr>
        <w:t>Количество детей инвалидов ДГП № 86: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32"/>
        <w:gridCol w:w="3332"/>
        <w:gridCol w:w="3333"/>
      </w:tblGrid>
      <w:tr w:rsidR="009B0D40" w:rsidTr="00A612C2">
        <w:tc>
          <w:tcPr>
            <w:tcW w:w="3332" w:type="dxa"/>
          </w:tcPr>
          <w:p w:rsidR="009B0D40" w:rsidRDefault="009B0D40" w:rsidP="00EC02FA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  <w:vAlign w:val="center"/>
          </w:tcPr>
          <w:p w:rsidR="009B0D40" w:rsidRPr="00E729B1" w:rsidRDefault="009B0D40" w:rsidP="00EC02FA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3333" w:type="dxa"/>
            <w:vAlign w:val="center"/>
          </w:tcPr>
          <w:p w:rsidR="009B0D40" w:rsidRPr="00E729B1" w:rsidRDefault="009B0D40" w:rsidP="00EC02FA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</w:tr>
      <w:tr w:rsidR="009B0D40" w:rsidTr="00A612C2">
        <w:tc>
          <w:tcPr>
            <w:tcW w:w="3332" w:type="dxa"/>
            <w:vAlign w:val="center"/>
          </w:tcPr>
          <w:p w:rsidR="009B0D40" w:rsidRPr="00E729B1" w:rsidRDefault="009B0D40" w:rsidP="00EC02FA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Всего детей инвалидов</w:t>
            </w:r>
          </w:p>
        </w:tc>
        <w:tc>
          <w:tcPr>
            <w:tcW w:w="3332" w:type="dxa"/>
            <w:vAlign w:val="center"/>
          </w:tcPr>
          <w:p w:rsidR="009B0D40" w:rsidRPr="00E729B1" w:rsidRDefault="009B0D40" w:rsidP="00EC02FA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3333" w:type="dxa"/>
            <w:vAlign w:val="center"/>
          </w:tcPr>
          <w:p w:rsidR="009B0D40" w:rsidRPr="00E729B1" w:rsidRDefault="009B0D40" w:rsidP="00EC02FA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b/>
                <w:sz w:val="24"/>
                <w:szCs w:val="24"/>
              </w:rPr>
              <w:t>302</w:t>
            </w:r>
          </w:p>
        </w:tc>
      </w:tr>
    </w:tbl>
    <w:p w:rsidR="009B0D40" w:rsidRDefault="009B0D40" w:rsidP="00EC02FA">
      <w:pPr>
        <w:spacing w:line="22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7D04" w:rsidRDefault="00CB7D04" w:rsidP="00EC02FA">
      <w:pPr>
        <w:spacing w:line="22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9B1">
        <w:rPr>
          <w:rFonts w:ascii="Times New Roman" w:hAnsi="Times New Roman" w:cs="Times New Roman"/>
          <w:sz w:val="24"/>
          <w:szCs w:val="24"/>
        </w:rPr>
        <w:t>Количество детей инвалидов филиал 1: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32"/>
        <w:gridCol w:w="3332"/>
        <w:gridCol w:w="3333"/>
      </w:tblGrid>
      <w:tr w:rsidR="009B0D40" w:rsidTr="00A612C2">
        <w:tc>
          <w:tcPr>
            <w:tcW w:w="3332" w:type="dxa"/>
          </w:tcPr>
          <w:p w:rsidR="009B0D40" w:rsidRDefault="009B0D40" w:rsidP="00EC02FA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  <w:vAlign w:val="center"/>
          </w:tcPr>
          <w:p w:rsidR="009B0D40" w:rsidRPr="00E729B1" w:rsidRDefault="009B0D40" w:rsidP="00EC02FA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3333" w:type="dxa"/>
            <w:vAlign w:val="center"/>
          </w:tcPr>
          <w:p w:rsidR="009B0D40" w:rsidRPr="00E729B1" w:rsidRDefault="009B0D40" w:rsidP="00EC02FA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</w:tr>
      <w:tr w:rsidR="009B0D40" w:rsidTr="00A612C2">
        <w:tc>
          <w:tcPr>
            <w:tcW w:w="3332" w:type="dxa"/>
            <w:vAlign w:val="center"/>
          </w:tcPr>
          <w:p w:rsidR="009B0D40" w:rsidRPr="00E729B1" w:rsidRDefault="009B0D40" w:rsidP="00EC02FA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Всего детей инвалидов</w:t>
            </w:r>
          </w:p>
        </w:tc>
        <w:tc>
          <w:tcPr>
            <w:tcW w:w="3332" w:type="dxa"/>
            <w:vAlign w:val="center"/>
          </w:tcPr>
          <w:p w:rsidR="009B0D40" w:rsidRPr="00E729B1" w:rsidRDefault="009B0D40" w:rsidP="00EC02FA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3333" w:type="dxa"/>
            <w:vAlign w:val="center"/>
          </w:tcPr>
          <w:p w:rsidR="009B0D40" w:rsidRPr="00E729B1" w:rsidRDefault="009B0D40" w:rsidP="00EC02FA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b/>
                <w:sz w:val="24"/>
                <w:szCs w:val="24"/>
              </w:rPr>
              <w:t>215</w:t>
            </w:r>
          </w:p>
        </w:tc>
      </w:tr>
    </w:tbl>
    <w:p w:rsidR="009B0D40" w:rsidRDefault="009B0D40" w:rsidP="00EC02FA">
      <w:pPr>
        <w:spacing w:line="22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7D04" w:rsidRDefault="00CB7D04" w:rsidP="00EC02FA">
      <w:pPr>
        <w:spacing w:line="22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9B1">
        <w:rPr>
          <w:rFonts w:ascii="Times New Roman" w:hAnsi="Times New Roman" w:cs="Times New Roman"/>
          <w:sz w:val="24"/>
          <w:szCs w:val="24"/>
        </w:rPr>
        <w:t>Количество детей инвалидов филиал 2: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32"/>
        <w:gridCol w:w="3332"/>
        <w:gridCol w:w="3333"/>
      </w:tblGrid>
      <w:tr w:rsidR="009B0D40" w:rsidTr="00A612C2">
        <w:tc>
          <w:tcPr>
            <w:tcW w:w="3332" w:type="dxa"/>
          </w:tcPr>
          <w:p w:rsidR="009B0D40" w:rsidRDefault="009B0D40" w:rsidP="00EC02FA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  <w:vAlign w:val="center"/>
          </w:tcPr>
          <w:p w:rsidR="009B0D40" w:rsidRPr="00E729B1" w:rsidRDefault="009B0D40" w:rsidP="00EC02FA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3333" w:type="dxa"/>
            <w:vAlign w:val="center"/>
          </w:tcPr>
          <w:p w:rsidR="009B0D40" w:rsidRPr="00E729B1" w:rsidRDefault="009B0D40" w:rsidP="00EC02FA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</w:tr>
      <w:tr w:rsidR="009B0D40" w:rsidTr="00A612C2">
        <w:tc>
          <w:tcPr>
            <w:tcW w:w="3332" w:type="dxa"/>
            <w:vAlign w:val="center"/>
          </w:tcPr>
          <w:p w:rsidR="009B0D40" w:rsidRPr="00E729B1" w:rsidRDefault="009B0D40" w:rsidP="00EC02FA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Всего детей инвалидов</w:t>
            </w:r>
          </w:p>
        </w:tc>
        <w:tc>
          <w:tcPr>
            <w:tcW w:w="3332" w:type="dxa"/>
            <w:vAlign w:val="center"/>
          </w:tcPr>
          <w:p w:rsidR="009B0D40" w:rsidRPr="00E729B1" w:rsidRDefault="009B0D40" w:rsidP="00EC02FA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3333" w:type="dxa"/>
            <w:vAlign w:val="center"/>
          </w:tcPr>
          <w:p w:rsidR="009B0D40" w:rsidRPr="00E729B1" w:rsidRDefault="009B0D40" w:rsidP="00EC02FA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b/>
                <w:sz w:val="24"/>
                <w:szCs w:val="24"/>
              </w:rPr>
              <w:t>173</w:t>
            </w:r>
          </w:p>
        </w:tc>
      </w:tr>
    </w:tbl>
    <w:p w:rsidR="009B0D40" w:rsidRDefault="009B0D40" w:rsidP="00EC02FA">
      <w:pPr>
        <w:spacing w:line="22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7D04" w:rsidRPr="00E729B1" w:rsidRDefault="00CB7D04" w:rsidP="00EC02FA">
      <w:pPr>
        <w:spacing w:line="228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9B1">
        <w:rPr>
          <w:rFonts w:ascii="Times New Roman" w:hAnsi="Times New Roman" w:cs="Times New Roman"/>
          <w:b/>
          <w:sz w:val="24"/>
          <w:szCs w:val="24"/>
        </w:rPr>
        <w:t>2.4 Показатели здоровья детского населения, проживающего в районах обслуживания</w:t>
      </w:r>
    </w:p>
    <w:p w:rsidR="00CB7D04" w:rsidRPr="00E729B1" w:rsidRDefault="00CB7D04" w:rsidP="00EC02FA">
      <w:pPr>
        <w:spacing w:line="228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729B1">
        <w:rPr>
          <w:rFonts w:ascii="Times New Roman" w:hAnsi="Times New Roman" w:cs="Times New Roman"/>
          <w:b/>
          <w:sz w:val="24"/>
          <w:szCs w:val="24"/>
        </w:rPr>
        <w:t>Западное Дегунино</w:t>
      </w:r>
    </w:p>
    <w:p w:rsidR="00CB7D04" w:rsidRPr="00E729B1" w:rsidRDefault="00CB7D04" w:rsidP="00EC02FA">
      <w:pPr>
        <w:spacing w:line="228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E729B1">
        <w:rPr>
          <w:rFonts w:ascii="Times New Roman" w:hAnsi="Times New Roman" w:cs="Times New Roman"/>
          <w:sz w:val="24"/>
          <w:szCs w:val="24"/>
        </w:rPr>
        <w:t>Дети (0-14 лет включительно)</w:t>
      </w:r>
    </w:p>
    <w:p w:rsidR="00CB7D04" w:rsidRPr="00E729B1" w:rsidRDefault="00CB7D04" w:rsidP="00EC02FA">
      <w:pPr>
        <w:spacing w:line="228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E729B1">
        <w:rPr>
          <w:rFonts w:ascii="Times New Roman" w:hAnsi="Times New Roman" w:cs="Times New Roman"/>
          <w:sz w:val="24"/>
          <w:szCs w:val="24"/>
        </w:rPr>
        <w:t>Численность детей 0-14 лет:</w:t>
      </w:r>
    </w:p>
    <w:p w:rsidR="00CB7D04" w:rsidRPr="00E729B1" w:rsidRDefault="00CB7D04" w:rsidP="00EC02FA">
      <w:pPr>
        <w:spacing w:line="228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E729B1">
        <w:rPr>
          <w:rFonts w:ascii="Times New Roman" w:hAnsi="Times New Roman" w:cs="Times New Roman"/>
          <w:sz w:val="24"/>
          <w:szCs w:val="24"/>
        </w:rPr>
        <w:t>2017 год – 8842</w:t>
      </w:r>
    </w:p>
    <w:p w:rsidR="00CB7D04" w:rsidRPr="00E729B1" w:rsidRDefault="00CB7D04" w:rsidP="00EC02FA">
      <w:pPr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9B1">
        <w:rPr>
          <w:rFonts w:ascii="Times New Roman" w:hAnsi="Times New Roman" w:cs="Times New Roman"/>
          <w:sz w:val="24"/>
          <w:szCs w:val="24"/>
        </w:rPr>
        <w:t>2018 год – 8896</w:t>
      </w:r>
    </w:p>
    <w:p w:rsidR="00CB7D04" w:rsidRPr="00E729B1" w:rsidRDefault="00CB7D04" w:rsidP="00EC02FA">
      <w:pPr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9B1">
        <w:rPr>
          <w:rFonts w:ascii="Times New Roman" w:hAnsi="Times New Roman" w:cs="Times New Roman"/>
          <w:sz w:val="24"/>
          <w:szCs w:val="24"/>
        </w:rPr>
        <w:t>В представленной ниже таблице прослеживается тенденция на увеличение общей заболеваемости в абсолютных цифрах. В целом зафиксировано снижение числа болезней нервной системы, болезней глаза у детей в возрасте 0-14 лет, при этом увеличилось по сравнению с 2017 годом количество инфекционных и паразитарных болезней, новообразований, болезней системы кровообращения, болезней органов пищеварения, мочеполовой системы, а также травм, отравлений и других последствий внешних причин.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5"/>
        <w:gridCol w:w="4931"/>
        <w:gridCol w:w="1394"/>
        <w:gridCol w:w="1396"/>
        <w:gridCol w:w="1731"/>
      </w:tblGrid>
      <w:tr w:rsidR="00CB7D04" w:rsidRPr="00E729B1" w:rsidTr="009B0D40"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b/>
                <w:sz w:val="24"/>
                <w:szCs w:val="24"/>
              </w:rPr>
              <w:t>2018 г</w:t>
            </w: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Динамика изменения показателя</w:t>
            </w:r>
          </w:p>
        </w:tc>
      </w:tr>
      <w:tr w:rsidR="00CB7D04" w:rsidRPr="00E729B1" w:rsidTr="009B0D40"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0D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Зарегистрировано заболеваний - всего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15161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19841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+30,9%</w:t>
            </w:r>
          </w:p>
        </w:tc>
      </w:tr>
      <w:tr w:rsidR="00CB7D04" w:rsidRPr="00E729B1" w:rsidTr="009B0D40"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0D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Инфекционные и паразитарные болезни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+84,4%</w:t>
            </w:r>
          </w:p>
        </w:tc>
      </w:tr>
      <w:tr w:rsidR="00CB7D04" w:rsidRPr="00E729B1" w:rsidTr="009B0D40"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0D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Новообразования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+72,6%</w:t>
            </w:r>
          </w:p>
        </w:tc>
      </w:tr>
      <w:tr w:rsidR="00CB7D04" w:rsidRPr="00E729B1" w:rsidTr="009B0D40"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0D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Болезни эндокринной системы, расстройства питания и нарушения обмена веществ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+13,1%</w:t>
            </w:r>
          </w:p>
        </w:tc>
      </w:tr>
      <w:tr w:rsidR="00CB7D04" w:rsidRPr="00E729B1" w:rsidTr="009B0D40"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0D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Болезни нервной системы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-5,5%</w:t>
            </w:r>
          </w:p>
        </w:tc>
      </w:tr>
      <w:tr w:rsidR="00CB7D04" w:rsidRPr="00E729B1" w:rsidTr="009B0D40"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9B0D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Болезни системы кровообращения: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+134,6%</w:t>
            </w:r>
          </w:p>
        </w:tc>
      </w:tr>
      <w:tr w:rsidR="00CB7D04" w:rsidRPr="00E729B1" w:rsidTr="009B0D40"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0D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Болезни органов пищеварения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+164%</w:t>
            </w:r>
          </w:p>
        </w:tc>
      </w:tr>
      <w:tr w:rsidR="00CB7D04" w:rsidRPr="00E729B1" w:rsidTr="009B0D40"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B0D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Болезни костно-мышечной системы и соединительной ткани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+13,3%</w:t>
            </w:r>
          </w:p>
        </w:tc>
      </w:tr>
      <w:tr w:rsidR="00CB7D04" w:rsidRPr="00E729B1" w:rsidTr="009B0D40"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B0D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Болезни мочеполовой системы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777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+107,8%</w:t>
            </w:r>
          </w:p>
        </w:tc>
      </w:tr>
      <w:tr w:rsidR="00CB7D04" w:rsidRPr="00E729B1" w:rsidTr="009B0D40"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B0D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Болезни глаза и его придаточного аппарата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1002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909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-9,3%</w:t>
            </w:r>
          </w:p>
        </w:tc>
      </w:tr>
      <w:tr w:rsidR="00CB7D04" w:rsidRPr="00E729B1" w:rsidTr="009B0D40"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B0D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Травмы, отравления и некоторые другие последствия внешних причин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7D04" w:rsidRPr="00E729B1" w:rsidRDefault="00CB7D04" w:rsidP="00EC02FA">
      <w:pPr>
        <w:spacing w:line="22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7D04" w:rsidRPr="00E729B1" w:rsidRDefault="00CB7D04" w:rsidP="00EC02FA">
      <w:pPr>
        <w:spacing w:line="228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9B1">
        <w:rPr>
          <w:rFonts w:ascii="Times New Roman" w:hAnsi="Times New Roman" w:cs="Times New Roman"/>
          <w:b/>
          <w:sz w:val="24"/>
          <w:szCs w:val="24"/>
        </w:rPr>
        <w:t>2.4.1 Западное Дегунино</w:t>
      </w:r>
    </w:p>
    <w:p w:rsidR="00CB7D04" w:rsidRPr="00E729B1" w:rsidRDefault="00CB7D04" w:rsidP="00EC02FA">
      <w:pPr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9B1">
        <w:rPr>
          <w:rFonts w:ascii="Times New Roman" w:hAnsi="Times New Roman" w:cs="Times New Roman"/>
          <w:sz w:val="24"/>
          <w:szCs w:val="24"/>
        </w:rPr>
        <w:t>Дети(15-17 лет)</w:t>
      </w:r>
    </w:p>
    <w:p w:rsidR="00CB7D04" w:rsidRPr="00E729B1" w:rsidRDefault="00CB7D04" w:rsidP="00EC02FA">
      <w:pPr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9B1">
        <w:rPr>
          <w:rFonts w:ascii="Times New Roman" w:hAnsi="Times New Roman" w:cs="Times New Roman"/>
          <w:sz w:val="24"/>
          <w:szCs w:val="24"/>
        </w:rPr>
        <w:t>Численность населения 15-17 лет:</w:t>
      </w:r>
    </w:p>
    <w:p w:rsidR="00CB7D04" w:rsidRPr="00E729B1" w:rsidRDefault="00CB7D04" w:rsidP="00EC02FA">
      <w:pPr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9B1">
        <w:rPr>
          <w:rFonts w:ascii="Times New Roman" w:hAnsi="Times New Roman" w:cs="Times New Roman"/>
          <w:sz w:val="24"/>
          <w:szCs w:val="24"/>
        </w:rPr>
        <w:t xml:space="preserve">2017 год – 1976 </w:t>
      </w:r>
    </w:p>
    <w:p w:rsidR="00CB7D04" w:rsidRPr="00E729B1" w:rsidRDefault="00CB7D04" w:rsidP="00EC02FA">
      <w:pPr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9B1">
        <w:rPr>
          <w:rFonts w:ascii="Times New Roman" w:hAnsi="Times New Roman" w:cs="Times New Roman"/>
          <w:sz w:val="24"/>
          <w:szCs w:val="24"/>
        </w:rPr>
        <w:t>2018 год – 1892</w:t>
      </w:r>
    </w:p>
    <w:p w:rsidR="00CB7D04" w:rsidRPr="00E729B1" w:rsidRDefault="00CB7D04" w:rsidP="00EC02FA">
      <w:pPr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9B1">
        <w:rPr>
          <w:rFonts w:ascii="Times New Roman" w:hAnsi="Times New Roman" w:cs="Times New Roman"/>
          <w:sz w:val="24"/>
          <w:szCs w:val="24"/>
        </w:rPr>
        <w:t xml:space="preserve">У детей в возрасте 15-17 лет в динамике зафиксирован значительный прирост общей заболеваемости. В структуре патологии заметно увеличилось число инфекционных и паразитарных болезней; болезней системы кровообращения (в </w:t>
      </w:r>
      <w:proofErr w:type="spellStart"/>
      <w:r w:rsidRPr="00E729B1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E729B1">
        <w:rPr>
          <w:rFonts w:ascii="Times New Roman" w:hAnsi="Times New Roman" w:cs="Times New Roman"/>
          <w:sz w:val="24"/>
          <w:szCs w:val="24"/>
        </w:rPr>
        <w:t xml:space="preserve">. болезней с </w:t>
      </w:r>
      <w:proofErr w:type="gramStart"/>
      <w:r w:rsidRPr="00E729B1">
        <w:rPr>
          <w:rFonts w:ascii="Times New Roman" w:hAnsi="Times New Roman" w:cs="Times New Roman"/>
          <w:sz w:val="24"/>
          <w:szCs w:val="24"/>
        </w:rPr>
        <w:t>повышенным</w:t>
      </w:r>
      <w:proofErr w:type="gramEnd"/>
      <w:r w:rsidRPr="00E729B1">
        <w:rPr>
          <w:rFonts w:ascii="Times New Roman" w:hAnsi="Times New Roman" w:cs="Times New Roman"/>
          <w:sz w:val="24"/>
          <w:szCs w:val="24"/>
        </w:rPr>
        <w:t xml:space="preserve"> АД); болезней органов пищеварения, новообразований. А также отмечается рост числа больных сахарным диабетом (причем на фоне незначительного увеличения общего количества эндокринной патологии у подростков в динамике по сравнению с 2017г). Существенно снизилось в данной возрастной группе количество болезней глаза и болезней нервной системы, что, вероятно, связано с эффективностью профилактических мероприятий, проводимых в медицинской организации.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7"/>
        <w:gridCol w:w="4833"/>
        <w:gridCol w:w="1380"/>
        <w:gridCol w:w="1380"/>
        <w:gridCol w:w="1727"/>
      </w:tblGrid>
      <w:tr w:rsidR="00CB7D04" w:rsidRPr="00E729B1" w:rsidTr="00A7188C"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b/>
                <w:sz w:val="24"/>
                <w:szCs w:val="24"/>
              </w:rPr>
              <w:t>2018 г.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Динамика изменения показателя</w:t>
            </w:r>
          </w:p>
        </w:tc>
      </w:tr>
      <w:tr w:rsidR="00CB7D04" w:rsidRPr="00E729B1" w:rsidTr="00A7188C"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0D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Зарегистрировано заболеваний - всего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2466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+28%</w:t>
            </w:r>
          </w:p>
        </w:tc>
      </w:tr>
      <w:tr w:rsidR="00CB7D04" w:rsidRPr="00E729B1" w:rsidTr="00A7188C"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0D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Инфекционные и паразитарные болезни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+90%</w:t>
            </w:r>
          </w:p>
        </w:tc>
      </w:tr>
      <w:tr w:rsidR="00CB7D04" w:rsidRPr="00E729B1" w:rsidTr="00A7188C"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0D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Новообразования – всего, из них: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+61,5%</w:t>
            </w:r>
          </w:p>
        </w:tc>
      </w:tr>
      <w:tr w:rsidR="00CB7D04" w:rsidRPr="00E729B1" w:rsidTr="00A7188C"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0D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Болезни эндокринной системы, расстройства питания и нарушения обмена веществ – всего, из них: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+12,5%</w:t>
            </w:r>
          </w:p>
        </w:tc>
      </w:tr>
      <w:tr w:rsidR="00CB7D04" w:rsidRPr="00E729B1" w:rsidTr="00A7188C"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болезни щитовидной железы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-41,7%</w:t>
            </w:r>
          </w:p>
        </w:tc>
      </w:tr>
      <w:tr w:rsidR="00CB7D04" w:rsidRPr="00E729B1" w:rsidTr="00A7188C"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сахарный диабет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+66,7%</w:t>
            </w:r>
          </w:p>
        </w:tc>
      </w:tr>
      <w:tr w:rsidR="00CB7D04" w:rsidRPr="00E729B1" w:rsidTr="00A7188C"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0D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Болезни нервной системы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-13,3%</w:t>
            </w:r>
          </w:p>
        </w:tc>
      </w:tr>
      <w:tr w:rsidR="00CB7D04" w:rsidRPr="00E729B1" w:rsidTr="00A7188C"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0D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Болезни системы кровообращения: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+71,8%</w:t>
            </w:r>
          </w:p>
        </w:tc>
      </w:tr>
      <w:tr w:rsidR="00CB7D04" w:rsidRPr="00E729B1" w:rsidTr="00A7188C"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  <w:r w:rsidR="009B0D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из них: болезни, характеризующиеся повышенным кровяным давлением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+60%</w:t>
            </w:r>
          </w:p>
        </w:tc>
      </w:tr>
      <w:tr w:rsidR="00CB7D04" w:rsidRPr="00E729B1" w:rsidTr="00A7188C"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B0D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Болезни органов пищеварения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+11,7%</w:t>
            </w:r>
          </w:p>
        </w:tc>
      </w:tr>
      <w:tr w:rsidR="00CB7D04" w:rsidRPr="00E729B1" w:rsidTr="00A7188C"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0D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Болезни костно-мышечной системы и соединительной ткани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+62,6%</w:t>
            </w:r>
          </w:p>
        </w:tc>
      </w:tr>
      <w:tr w:rsidR="00CB7D04" w:rsidRPr="00E729B1" w:rsidTr="00A7188C"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B0D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Болезни мочеполовой системы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+92,7%</w:t>
            </w:r>
          </w:p>
        </w:tc>
      </w:tr>
      <w:tr w:rsidR="00CB7D04" w:rsidRPr="00E729B1" w:rsidTr="00A7188C"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B0D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Болезни глаза и его придаточного аппарата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-19,6%</w:t>
            </w:r>
          </w:p>
        </w:tc>
      </w:tr>
      <w:tr w:rsidR="00CB7D04" w:rsidRPr="00E729B1" w:rsidTr="00A7188C"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B0D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Травмы, отравления и некоторые другие последствия внешних причин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7D04" w:rsidRPr="00E729B1" w:rsidRDefault="00CB7D04" w:rsidP="00EC02FA">
      <w:pPr>
        <w:spacing w:line="228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9B1">
        <w:rPr>
          <w:rFonts w:ascii="Times New Roman" w:hAnsi="Times New Roman" w:cs="Times New Roman"/>
          <w:b/>
          <w:sz w:val="24"/>
          <w:szCs w:val="24"/>
        </w:rPr>
        <w:t>2.5 Лекарственное обеспечение</w:t>
      </w:r>
    </w:p>
    <w:p w:rsidR="00CB7D04" w:rsidRPr="00E729B1" w:rsidRDefault="00CB7D04" w:rsidP="00EC02FA">
      <w:pPr>
        <w:spacing w:line="22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9B1">
        <w:rPr>
          <w:rFonts w:ascii="Times New Roman" w:hAnsi="Times New Roman" w:cs="Times New Roman"/>
          <w:sz w:val="24"/>
          <w:szCs w:val="24"/>
        </w:rPr>
        <w:t>ГБУЗ «ДГП № 86 ДЗМ»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7"/>
        <w:gridCol w:w="2995"/>
        <w:gridCol w:w="2545"/>
      </w:tblGrid>
      <w:tr w:rsidR="00CB7D04" w:rsidRPr="00E729B1" w:rsidTr="00A7188C">
        <w:tc>
          <w:tcPr>
            <w:tcW w:w="2229" w:type="pct"/>
            <w:shd w:val="clear" w:color="auto" w:fill="auto"/>
          </w:tcPr>
          <w:p w:rsidR="00CB7D04" w:rsidRPr="00E729B1" w:rsidRDefault="00CB7D04" w:rsidP="00EC02FA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pct"/>
            <w:shd w:val="clear" w:color="auto" w:fill="auto"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273" w:type="pct"/>
            <w:shd w:val="clear" w:color="auto" w:fill="auto"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b/>
                <w:sz w:val="24"/>
                <w:szCs w:val="24"/>
              </w:rPr>
              <w:t>2018 г.</w:t>
            </w:r>
          </w:p>
        </w:tc>
      </w:tr>
      <w:tr w:rsidR="00CB7D04" w:rsidRPr="00E729B1" w:rsidTr="00A7188C">
        <w:tc>
          <w:tcPr>
            <w:tcW w:w="2229" w:type="pct"/>
            <w:shd w:val="clear" w:color="auto" w:fill="auto"/>
          </w:tcPr>
          <w:p w:rsidR="00CB7D04" w:rsidRPr="00E729B1" w:rsidRDefault="00CB7D04" w:rsidP="00EC02FA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Количество выписанных рецептов</w:t>
            </w:r>
          </w:p>
        </w:tc>
        <w:tc>
          <w:tcPr>
            <w:tcW w:w="1498" w:type="pct"/>
            <w:shd w:val="clear" w:color="auto" w:fill="auto"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5804</w:t>
            </w:r>
          </w:p>
        </w:tc>
        <w:tc>
          <w:tcPr>
            <w:tcW w:w="1273" w:type="pct"/>
            <w:shd w:val="clear" w:color="auto" w:fill="auto"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b/>
                <w:sz w:val="24"/>
                <w:szCs w:val="24"/>
              </w:rPr>
              <w:t>7237</w:t>
            </w:r>
          </w:p>
        </w:tc>
      </w:tr>
      <w:tr w:rsidR="00CB7D04" w:rsidRPr="00E729B1" w:rsidTr="00A7188C">
        <w:tc>
          <w:tcPr>
            <w:tcW w:w="2229" w:type="pct"/>
            <w:shd w:val="clear" w:color="auto" w:fill="auto"/>
          </w:tcPr>
          <w:p w:rsidR="00CB7D04" w:rsidRPr="00E729B1" w:rsidRDefault="00CB7D04" w:rsidP="00EC02FA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Количество пациентов / из них детей инвалидов</w:t>
            </w:r>
          </w:p>
        </w:tc>
        <w:tc>
          <w:tcPr>
            <w:tcW w:w="1498" w:type="pct"/>
            <w:shd w:val="clear" w:color="auto" w:fill="auto"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975/280</w:t>
            </w:r>
          </w:p>
        </w:tc>
        <w:tc>
          <w:tcPr>
            <w:tcW w:w="1273" w:type="pct"/>
            <w:shd w:val="clear" w:color="auto" w:fill="auto"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b/>
                <w:sz w:val="24"/>
                <w:szCs w:val="24"/>
              </w:rPr>
              <w:t>1500/289</w:t>
            </w:r>
          </w:p>
        </w:tc>
      </w:tr>
    </w:tbl>
    <w:p w:rsidR="00CB7D04" w:rsidRPr="00E729B1" w:rsidRDefault="00CB7D04" w:rsidP="00EC02FA">
      <w:pPr>
        <w:spacing w:line="22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9B1">
        <w:rPr>
          <w:rFonts w:ascii="Times New Roman" w:hAnsi="Times New Roman" w:cs="Times New Roman"/>
          <w:sz w:val="24"/>
          <w:szCs w:val="24"/>
        </w:rPr>
        <w:t xml:space="preserve"> В динамике количество выписанных рецептов в 2018 г. увеличилось на 24,6% (в </w:t>
      </w:r>
      <w:proofErr w:type="spellStart"/>
      <w:r w:rsidRPr="00E729B1">
        <w:rPr>
          <w:rFonts w:ascii="Times New Roman" w:hAnsi="Times New Roman" w:cs="Times New Roman"/>
          <w:sz w:val="24"/>
          <w:szCs w:val="24"/>
        </w:rPr>
        <w:t>абс</w:t>
      </w:r>
      <w:proofErr w:type="spellEnd"/>
      <w:r w:rsidRPr="00E729B1">
        <w:rPr>
          <w:rFonts w:ascii="Times New Roman" w:hAnsi="Times New Roman" w:cs="Times New Roman"/>
          <w:sz w:val="24"/>
          <w:szCs w:val="24"/>
        </w:rPr>
        <w:t>. 7237), что связано с улучшением качества оказания медицинской помощи.</w:t>
      </w:r>
    </w:p>
    <w:p w:rsidR="00CB7D04" w:rsidRPr="00E729B1" w:rsidRDefault="00CB7D04" w:rsidP="00EC02FA">
      <w:pPr>
        <w:spacing w:line="22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7D04" w:rsidRPr="00E729B1" w:rsidRDefault="00CB7D04" w:rsidP="00EC02FA">
      <w:pPr>
        <w:spacing w:line="22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9B1">
        <w:rPr>
          <w:rFonts w:ascii="Times New Roman" w:hAnsi="Times New Roman" w:cs="Times New Roman"/>
          <w:sz w:val="24"/>
          <w:szCs w:val="24"/>
        </w:rPr>
        <w:t>Из них в ДГП № 86: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7"/>
        <w:gridCol w:w="2995"/>
        <w:gridCol w:w="2545"/>
      </w:tblGrid>
      <w:tr w:rsidR="00CB7D04" w:rsidRPr="00E729B1" w:rsidTr="00A7188C">
        <w:tc>
          <w:tcPr>
            <w:tcW w:w="2229" w:type="pct"/>
            <w:shd w:val="clear" w:color="auto" w:fill="auto"/>
          </w:tcPr>
          <w:p w:rsidR="00CB7D04" w:rsidRPr="00E729B1" w:rsidRDefault="00CB7D04" w:rsidP="00EC02FA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pct"/>
            <w:shd w:val="clear" w:color="auto" w:fill="auto"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273" w:type="pct"/>
            <w:shd w:val="clear" w:color="auto" w:fill="auto"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b/>
                <w:sz w:val="24"/>
                <w:szCs w:val="24"/>
              </w:rPr>
              <w:t>2018 г.</w:t>
            </w:r>
          </w:p>
        </w:tc>
      </w:tr>
      <w:tr w:rsidR="00CB7D04" w:rsidRPr="00E729B1" w:rsidTr="00A7188C">
        <w:tc>
          <w:tcPr>
            <w:tcW w:w="2229" w:type="pct"/>
            <w:shd w:val="clear" w:color="auto" w:fill="auto"/>
          </w:tcPr>
          <w:p w:rsidR="00CB7D04" w:rsidRPr="00E729B1" w:rsidRDefault="00CB7D04" w:rsidP="00EC02FA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Количество выписанных рецептов</w:t>
            </w:r>
          </w:p>
        </w:tc>
        <w:tc>
          <w:tcPr>
            <w:tcW w:w="1498" w:type="pct"/>
            <w:shd w:val="clear" w:color="auto" w:fill="auto"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2723</w:t>
            </w:r>
          </w:p>
        </w:tc>
        <w:tc>
          <w:tcPr>
            <w:tcW w:w="1273" w:type="pct"/>
            <w:shd w:val="clear" w:color="auto" w:fill="auto"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3524</w:t>
            </w:r>
          </w:p>
        </w:tc>
      </w:tr>
      <w:tr w:rsidR="00CB7D04" w:rsidRPr="00E729B1" w:rsidTr="00A7188C">
        <w:tc>
          <w:tcPr>
            <w:tcW w:w="2229" w:type="pct"/>
            <w:shd w:val="clear" w:color="auto" w:fill="auto"/>
          </w:tcPr>
          <w:p w:rsidR="00CB7D04" w:rsidRPr="00E729B1" w:rsidRDefault="00CB7D04" w:rsidP="00EC02FA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Количество пациентов / из них детей инвалидов</w:t>
            </w:r>
          </w:p>
        </w:tc>
        <w:tc>
          <w:tcPr>
            <w:tcW w:w="1498" w:type="pct"/>
            <w:shd w:val="clear" w:color="auto" w:fill="auto"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454/126</w:t>
            </w:r>
          </w:p>
        </w:tc>
        <w:tc>
          <w:tcPr>
            <w:tcW w:w="1273" w:type="pct"/>
            <w:shd w:val="clear" w:color="auto" w:fill="auto"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759/147</w:t>
            </w:r>
          </w:p>
        </w:tc>
      </w:tr>
    </w:tbl>
    <w:p w:rsidR="00CB7D04" w:rsidRPr="00E729B1" w:rsidRDefault="00CB7D04" w:rsidP="00EC02FA">
      <w:pPr>
        <w:spacing w:line="228" w:lineRule="auto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9B1">
        <w:rPr>
          <w:rFonts w:ascii="Times New Roman" w:hAnsi="Times New Roman" w:cs="Times New Roman"/>
          <w:sz w:val="24"/>
          <w:szCs w:val="24"/>
        </w:rPr>
        <w:lastRenderedPageBreak/>
        <w:t xml:space="preserve">По ДГП № 86 так же отмечено увеличение в динамике как количества выписанных рецептов на 29,4%, так и увеличение количества пациентов на 67%, из них увеличение количества детей инвалидов на 16,6%, что говорит о повышении эффективности работы учреждения и структурных подразделений. </w:t>
      </w:r>
    </w:p>
    <w:p w:rsidR="00CB7D04" w:rsidRPr="00E729B1" w:rsidRDefault="00CB7D04" w:rsidP="00EC02FA">
      <w:pPr>
        <w:spacing w:line="22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9B1">
        <w:rPr>
          <w:rFonts w:ascii="Times New Roman" w:hAnsi="Times New Roman" w:cs="Times New Roman"/>
          <w:sz w:val="24"/>
          <w:szCs w:val="24"/>
        </w:rPr>
        <w:t>Из них в филиале 1: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7"/>
        <w:gridCol w:w="2995"/>
        <w:gridCol w:w="2545"/>
      </w:tblGrid>
      <w:tr w:rsidR="00CB7D04" w:rsidRPr="00E729B1" w:rsidTr="00A7188C">
        <w:tc>
          <w:tcPr>
            <w:tcW w:w="2229" w:type="pct"/>
            <w:shd w:val="clear" w:color="auto" w:fill="auto"/>
          </w:tcPr>
          <w:p w:rsidR="00CB7D04" w:rsidRPr="00E729B1" w:rsidRDefault="00CB7D04" w:rsidP="00EC02FA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pct"/>
            <w:shd w:val="clear" w:color="auto" w:fill="auto"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273" w:type="pct"/>
            <w:shd w:val="clear" w:color="auto" w:fill="auto"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b/>
                <w:sz w:val="24"/>
                <w:szCs w:val="24"/>
              </w:rPr>
              <w:t>2018 г.</w:t>
            </w:r>
          </w:p>
        </w:tc>
      </w:tr>
      <w:tr w:rsidR="00CB7D04" w:rsidRPr="00E729B1" w:rsidTr="00A7188C">
        <w:tc>
          <w:tcPr>
            <w:tcW w:w="2229" w:type="pct"/>
            <w:shd w:val="clear" w:color="auto" w:fill="auto"/>
          </w:tcPr>
          <w:p w:rsidR="00CB7D04" w:rsidRPr="00E729B1" w:rsidRDefault="00CB7D04" w:rsidP="00EC02FA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Количество выписанных рецептов</w:t>
            </w:r>
          </w:p>
        </w:tc>
        <w:tc>
          <w:tcPr>
            <w:tcW w:w="1498" w:type="pct"/>
            <w:shd w:val="clear" w:color="auto" w:fill="auto"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2130</w:t>
            </w:r>
          </w:p>
        </w:tc>
        <w:tc>
          <w:tcPr>
            <w:tcW w:w="1273" w:type="pct"/>
            <w:shd w:val="clear" w:color="auto" w:fill="auto"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2407</w:t>
            </w:r>
          </w:p>
        </w:tc>
      </w:tr>
      <w:tr w:rsidR="00CB7D04" w:rsidRPr="00E729B1" w:rsidTr="00A7188C">
        <w:tc>
          <w:tcPr>
            <w:tcW w:w="2229" w:type="pct"/>
            <w:shd w:val="clear" w:color="auto" w:fill="auto"/>
          </w:tcPr>
          <w:p w:rsidR="00CB7D04" w:rsidRPr="00E729B1" w:rsidRDefault="00CB7D04" w:rsidP="00EC02FA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Количество пациентов / из них детей инвалидов</w:t>
            </w:r>
          </w:p>
        </w:tc>
        <w:tc>
          <w:tcPr>
            <w:tcW w:w="1498" w:type="pct"/>
            <w:shd w:val="clear" w:color="auto" w:fill="auto"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280/95</w:t>
            </w:r>
          </w:p>
        </w:tc>
        <w:tc>
          <w:tcPr>
            <w:tcW w:w="1273" w:type="pct"/>
            <w:shd w:val="clear" w:color="auto" w:fill="auto"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376/101</w:t>
            </w:r>
          </w:p>
        </w:tc>
      </w:tr>
    </w:tbl>
    <w:p w:rsidR="00CB7D04" w:rsidRPr="00E729B1" w:rsidRDefault="00CB7D04" w:rsidP="00EC02FA">
      <w:pPr>
        <w:spacing w:line="22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7D04" w:rsidRPr="00E729B1" w:rsidRDefault="00CB7D04" w:rsidP="00EC02FA">
      <w:pPr>
        <w:spacing w:line="22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9B1">
        <w:rPr>
          <w:rFonts w:ascii="Times New Roman" w:hAnsi="Times New Roman" w:cs="Times New Roman"/>
          <w:sz w:val="24"/>
          <w:szCs w:val="24"/>
        </w:rPr>
        <w:t>Из них в филиале 2: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7"/>
        <w:gridCol w:w="2995"/>
        <w:gridCol w:w="2545"/>
      </w:tblGrid>
      <w:tr w:rsidR="00CB7D04" w:rsidRPr="00E729B1" w:rsidTr="00A7188C">
        <w:tc>
          <w:tcPr>
            <w:tcW w:w="2229" w:type="pct"/>
            <w:shd w:val="clear" w:color="auto" w:fill="auto"/>
          </w:tcPr>
          <w:p w:rsidR="00CB7D04" w:rsidRPr="00E729B1" w:rsidRDefault="00CB7D04" w:rsidP="00EC02FA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pct"/>
            <w:shd w:val="clear" w:color="auto" w:fill="auto"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273" w:type="pct"/>
            <w:shd w:val="clear" w:color="auto" w:fill="auto"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b/>
                <w:sz w:val="24"/>
                <w:szCs w:val="24"/>
              </w:rPr>
              <w:t>2018 г.</w:t>
            </w:r>
          </w:p>
        </w:tc>
      </w:tr>
      <w:tr w:rsidR="00CB7D04" w:rsidRPr="00E729B1" w:rsidTr="00A7188C">
        <w:tc>
          <w:tcPr>
            <w:tcW w:w="2229" w:type="pct"/>
            <w:shd w:val="clear" w:color="auto" w:fill="auto"/>
          </w:tcPr>
          <w:p w:rsidR="00CB7D04" w:rsidRPr="00E729B1" w:rsidRDefault="00CB7D04" w:rsidP="00EC02FA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Количество выписанных рецептов</w:t>
            </w:r>
          </w:p>
        </w:tc>
        <w:tc>
          <w:tcPr>
            <w:tcW w:w="1498" w:type="pct"/>
            <w:shd w:val="clear" w:color="auto" w:fill="auto"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1273" w:type="pct"/>
            <w:shd w:val="clear" w:color="auto" w:fill="auto"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1306</w:t>
            </w:r>
          </w:p>
        </w:tc>
      </w:tr>
      <w:tr w:rsidR="00CB7D04" w:rsidRPr="00E729B1" w:rsidTr="00A7188C">
        <w:tc>
          <w:tcPr>
            <w:tcW w:w="2229" w:type="pct"/>
            <w:shd w:val="clear" w:color="auto" w:fill="auto"/>
          </w:tcPr>
          <w:p w:rsidR="00CB7D04" w:rsidRPr="00E729B1" w:rsidRDefault="00CB7D04" w:rsidP="00EC02FA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Количество пациентов / из них детей инвалидов</w:t>
            </w:r>
          </w:p>
        </w:tc>
        <w:tc>
          <w:tcPr>
            <w:tcW w:w="1498" w:type="pct"/>
            <w:shd w:val="clear" w:color="auto" w:fill="auto"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253/56</w:t>
            </w:r>
          </w:p>
        </w:tc>
        <w:tc>
          <w:tcPr>
            <w:tcW w:w="1273" w:type="pct"/>
            <w:shd w:val="clear" w:color="auto" w:fill="auto"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410/59</w:t>
            </w:r>
          </w:p>
        </w:tc>
      </w:tr>
    </w:tbl>
    <w:p w:rsidR="00CB7D04" w:rsidRPr="00E729B1" w:rsidRDefault="00CB7D04" w:rsidP="00EC02FA">
      <w:pPr>
        <w:spacing w:line="228" w:lineRule="auto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7D04" w:rsidRPr="00E729B1" w:rsidRDefault="00CB7D04" w:rsidP="00EC02FA">
      <w:pPr>
        <w:spacing w:line="228" w:lineRule="auto"/>
        <w:ind w:firstLine="35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29B1">
        <w:rPr>
          <w:rFonts w:ascii="Times New Roman" w:hAnsi="Times New Roman" w:cs="Times New Roman"/>
          <w:b/>
          <w:sz w:val="24"/>
          <w:szCs w:val="24"/>
        </w:rPr>
        <w:t>2.6 Листки временной нетрудоспособности</w:t>
      </w:r>
    </w:p>
    <w:p w:rsidR="00CB7D04" w:rsidRPr="00E729B1" w:rsidRDefault="00CB7D04" w:rsidP="00EC02FA">
      <w:pPr>
        <w:spacing w:line="228" w:lineRule="auto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9B1">
        <w:rPr>
          <w:rFonts w:ascii="Times New Roman" w:hAnsi="Times New Roman" w:cs="Times New Roman"/>
          <w:sz w:val="24"/>
          <w:szCs w:val="24"/>
        </w:rPr>
        <w:t>Количество выданных листков нетрудоспособности по ГБУЗ «ДГП № 86 ДЗМ» составило: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7"/>
        <w:gridCol w:w="2995"/>
        <w:gridCol w:w="2545"/>
      </w:tblGrid>
      <w:tr w:rsidR="00CB7D04" w:rsidRPr="00E729B1" w:rsidTr="00A7188C">
        <w:tc>
          <w:tcPr>
            <w:tcW w:w="2229" w:type="pct"/>
            <w:shd w:val="clear" w:color="auto" w:fill="auto"/>
          </w:tcPr>
          <w:p w:rsidR="00CB7D04" w:rsidRPr="00E729B1" w:rsidRDefault="00CB7D04" w:rsidP="00EC02FA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pct"/>
            <w:shd w:val="clear" w:color="auto" w:fill="auto"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273" w:type="pct"/>
            <w:shd w:val="clear" w:color="auto" w:fill="auto"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b/>
                <w:sz w:val="24"/>
                <w:szCs w:val="24"/>
              </w:rPr>
              <w:t>2018 г.</w:t>
            </w:r>
          </w:p>
        </w:tc>
      </w:tr>
      <w:tr w:rsidR="00CB7D04" w:rsidRPr="00E729B1" w:rsidTr="00A7188C">
        <w:tc>
          <w:tcPr>
            <w:tcW w:w="2229" w:type="pct"/>
            <w:shd w:val="clear" w:color="auto" w:fill="auto"/>
          </w:tcPr>
          <w:p w:rsidR="00CB7D04" w:rsidRPr="00E729B1" w:rsidRDefault="00CB7D04" w:rsidP="00EC02FA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Количество выписанных листков нетрудоспособности</w:t>
            </w:r>
          </w:p>
        </w:tc>
        <w:tc>
          <w:tcPr>
            <w:tcW w:w="1498" w:type="pct"/>
            <w:shd w:val="clear" w:color="auto" w:fill="auto"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6054</w:t>
            </w:r>
          </w:p>
        </w:tc>
        <w:tc>
          <w:tcPr>
            <w:tcW w:w="1273" w:type="pct"/>
            <w:shd w:val="clear" w:color="auto" w:fill="auto"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6484</w:t>
            </w:r>
          </w:p>
        </w:tc>
      </w:tr>
    </w:tbl>
    <w:p w:rsidR="00CB7D04" w:rsidRPr="00E729B1" w:rsidRDefault="00CB7D04" w:rsidP="00EC02FA">
      <w:pPr>
        <w:spacing w:line="228" w:lineRule="auto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9B1">
        <w:rPr>
          <w:rFonts w:ascii="Times New Roman" w:hAnsi="Times New Roman" w:cs="Times New Roman"/>
          <w:sz w:val="24"/>
          <w:szCs w:val="24"/>
        </w:rPr>
        <w:t xml:space="preserve"> Что свидетельствует об увеличении количества выданных листков нетрудоспособности по сравнению с 2017 г. на 7% по учреждению в целом, и на 6% по ДГП № 86: </w:t>
      </w:r>
    </w:p>
    <w:tbl>
      <w:tblPr>
        <w:tblW w:w="10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5"/>
        <w:gridCol w:w="2389"/>
        <w:gridCol w:w="2030"/>
        <w:gridCol w:w="2030"/>
      </w:tblGrid>
      <w:tr w:rsidR="00CB7D04" w:rsidRPr="00E729B1" w:rsidTr="00E729B1">
        <w:trPr>
          <w:trHeight w:val="498"/>
        </w:trPr>
        <w:tc>
          <w:tcPr>
            <w:tcW w:w="3555" w:type="dxa"/>
            <w:shd w:val="clear" w:color="auto" w:fill="auto"/>
          </w:tcPr>
          <w:p w:rsidR="00CB7D04" w:rsidRPr="00E729B1" w:rsidRDefault="00CB7D04" w:rsidP="00EC02FA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shd w:val="clear" w:color="auto" w:fill="auto"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2030" w:type="dxa"/>
            <w:shd w:val="clear" w:color="auto" w:fill="auto"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b/>
                <w:sz w:val="24"/>
                <w:szCs w:val="24"/>
              </w:rPr>
              <w:t>2018 г.</w:t>
            </w:r>
          </w:p>
        </w:tc>
        <w:tc>
          <w:tcPr>
            <w:tcW w:w="2030" w:type="dxa"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% увеличения показателя</w:t>
            </w:r>
          </w:p>
        </w:tc>
      </w:tr>
      <w:tr w:rsidR="00CB7D04" w:rsidRPr="00E729B1" w:rsidTr="00E729B1">
        <w:trPr>
          <w:trHeight w:val="803"/>
        </w:trPr>
        <w:tc>
          <w:tcPr>
            <w:tcW w:w="3555" w:type="dxa"/>
            <w:shd w:val="clear" w:color="auto" w:fill="auto"/>
          </w:tcPr>
          <w:p w:rsidR="00CB7D04" w:rsidRPr="00E729B1" w:rsidRDefault="00CB7D04" w:rsidP="00EC02FA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Количество выписанных листков нетрудоспособности</w:t>
            </w:r>
          </w:p>
        </w:tc>
        <w:tc>
          <w:tcPr>
            <w:tcW w:w="2389" w:type="dxa"/>
            <w:shd w:val="clear" w:color="auto" w:fill="auto"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2971</w:t>
            </w:r>
          </w:p>
        </w:tc>
        <w:tc>
          <w:tcPr>
            <w:tcW w:w="2030" w:type="dxa"/>
            <w:shd w:val="clear" w:color="auto" w:fill="auto"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3148</w:t>
            </w:r>
          </w:p>
        </w:tc>
        <w:tc>
          <w:tcPr>
            <w:tcW w:w="2030" w:type="dxa"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+6%</w:t>
            </w:r>
          </w:p>
        </w:tc>
      </w:tr>
    </w:tbl>
    <w:p w:rsidR="00CB7D04" w:rsidRPr="00E729B1" w:rsidRDefault="00CB7D04" w:rsidP="00EC02FA">
      <w:pPr>
        <w:spacing w:line="228" w:lineRule="auto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7D04" w:rsidRPr="00E729B1" w:rsidRDefault="00CB7D04" w:rsidP="00EC02FA">
      <w:pPr>
        <w:spacing w:line="228" w:lineRule="auto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9B1">
        <w:rPr>
          <w:rFonts w:ascii="Times New Roman" w:hAnsi="Times New Roman" w:cs="Times New Roman"/>
          <w:sz w:val="24"/>
          <w:szCs w:val="24"/>
        </w:rPr>
        <w:t>Количество листков нетрудоспособности филиал 1</w:t>
      </w:r>
    </w:p>
    <w:tbl>
      <w:tblPr>
        <w:tblW w:w="10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59"/>
        <w:gridCol w:w="2561"/>
        <w:gridCol w:w="2126"/>
        <w:gridCol w:w="2026"/>
      </w:tblGrid>
      <w:tr w:rsidR="00CB7D04" w:rsidRPr="00E729B1" w:rsidTr="00E729B1">
        <w:trPr>
          <w:trHeight w:val="503"/>
        </w:trPr>
        <w:tc>
          <w:tcPr>
            <w:tcW w:w="3359" w:type="dxa"/>
            <w:shd w:val="clear" w:color="auto" w:fill="auto"/>
          </w:tcPr>
          <w:p w:rsidR="00CB7D04" w:rsidRPr="00E729B1" w:rsidRDefault="00CB7D04" w:rsidP="00EC02FA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shd w:val="clear" w:color="auto" w:fill="auto"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2126" w:type="dxa"/>
            <w:shd w:val="clear" w:color="auto" w:fill="auto"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b/>
                <w:sz w:val="24"/>
                <w:szCs w:val="24"/>
              </w:rPr>
              <w:t>2018 г.</w:t>
            </w:r>
          </w:p>
        </w:tc>
        <w:tc>
          <w:tcPr>
            <w:tcW w:w="2026" w:type="dxa"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% увеличения показателя</w:t>
            </w:r>
          </w:p>
        </w:tc>
      </w:tr>
      <w:tr w:rsidR="00CB7D04" w:rsidRPr="00E729B1" w:rsidTr="00E729B1">
        <w:trPr>
          <w:trHeight w:val="812"/>
        </w:trPr>
        <w:tc>
          <w:tcPr>
            <w:tcW w:w="3359" w:type="dxa"/>
            <w:shd w:val="clear" w:color="auto" w:fill="auto"/>
          </w:tcPr>
          <w:p w:rsidR="00CB7D04" w:rsidRPr="00E729B1" w:rsidRDefault="00CB7D04" w:rsidP="00EC02FA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Количество выписанных листков нетрудоспособности</w:t>
            </w:r>
          </w:p>
        </w:tc>
        <w:tc>
          <w:tcPr>
            <w:tcW w:w="2561" w:type="dxa"/>
            <w:shd w:val="clear" w:color="auto" w:fill="auto"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1505</w:t>
            </w:r>
          </w:p>
        </w:tc>
        <w:tc>
          <w:tcPr>
            <w:tcW w:w="2126" w:type="dxa"/>
            <w:shd w:val="clear" w:color="auto" w:fill="auto"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1598</w:t>
            </w:r>
          </w:p>
        </w:tc>
        <w:tc>
          <w:tcPr>
            <w:tcW w:w="2026" w:type="dxa"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+6,1%</w:t>
            </w:r>
          </w:p>
        </w:tc>
      </w:tr>
    </w:tbl>
    <w:p w:rsidR="00CB7D04" w:rsidRPr="00E729B1" w:rsidRDefault="00CB7D04" w:rsidP="00EC02FA">
      <w:pPr>
        <w:spacing w:line="228" w:lineRule="auto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7D04" w:rsidRPr="00E729B1" w:rsidRDefault="00CB7D04" w:rsidP="00EC02FA">
      <w:pPr>
        <w:spacing w:line="228" w:lineRule="auto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9B1">
        <w:rPr>
          <w:rFonts w:ascii="Times New Roman" w:hAnsi="Times New Roman" w:cs="Times New Roman"/>
          <w:sz w:val="24"/>
          <w:szCs w:val="24"/>
        </w:rPr>
        <w:t>Количество листков нетрудоспособности филиал 2</w:t>
      </w:r>
    </w:p>
    <w:tbl>
      <w:tblPr>
        <w:tblW w:w="10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9"/>
        <w:gridCol w:w="2418"/>
        <w:gridCol w:w="2056"/>
        <w:gridCol w:w="2056"/>
      </w:tblGrid>
      <w:tr w:rsidR="00CB7D04" w:rsidRPr="00E729B1" w:rsidTr="00E729B1">
        <w:trPr>
          <w:trHeight w:val="467"/>
        </w:trPr>
        <w:tc>
          <w:tcPr>
            <w:tcW w:w="3599" w:type="dxa"/>
            <w:shd w:val="clear" w:color="auto" w:fill="auto"/>
          </w:tcPr>
          <w:p w:rsidR="00CB7D04" w:rsidRPr="00E729B1" w:rsidRDefault="00CB7D04" w:rsidP="00EC02FA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shd w:val="clear" w:color="auto" w:fill="auto"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2056" w:type="dxa"/>
            <w:shd w:val="clear" w:color="auto" w:fill="auto"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b/>
                <w:sz w:val="24"/>
                <w:szCs w:val="24"/>
              </w:rPr>
              <w:t>2018 г.</w:t>
            </w:r>
          </w:p>
        </w:tc>
        <w:tc>
          <w:tcPr>
            <w:tcW w:w="2056" w:type="dxa"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% увеличения показателя</w:t>
            </w:r>
          </w:p>
        </w:tc>
      </w:tr>
      <w:tr w:rsidR="00CB7D04" w:rsidRPr="00E729B1" w:rsidTr="00E729B1">
        <w:trPr>
          <w:trHeight w:val="752"/>
        </w:trPr>
        <w:tc>
          <w:tcPr>
            <w:tcW w:w="3599" w:type="dxa"/>
            <w:shd w:val="clear" w:color="auto" w:fill="auto"/>
          </w:tcPr>
          <w:p w:rsidR="00CB7D04" w:rsidRPr="00E729B1" w:rsidRDefault="00CB7D04" w:rsidP="00EC02FA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Количество выписанных листков нетрудоспособности</w:t>
            </w:r>
          </w:p>
        </w:tc>
        <w:tc>
          <w:tcPr>
            <w:tcW w:w="2418" w:type="dxa"/>
            <w:shd w:val="clear" w:color="auto" w:fill="auto"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1578</w:t>
            </w:r>
          </w:p>
        </w:tc>
        <w:tc>
          <w:tcPr>
            <w:tcW w:w="2056" w:type="dxa"/>
            <w:shd w:val="clear" w:color="auto" w:fill="auto"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1738</w:t>
            </w:r>
          </w:p>
        </w:tc>
        <w:tc>
          <w:tcPr>
            <w:tcW w:w="2056" w:type="dxa"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+10,1%</w:t>
            </w:r>
          </w:p>
        </w:tc>
      </w:tr>
    </w:tbl>
    <w:p w:rsidR="00CB7D04" w:rsidRPr="00E729B1" w:rsidRDefault="00CB7D04" w:rsidP="00EC02FA">
      <w:pPr>
        <w:spacing w:line="228" w:lineRule="auto"/>
        <w:ind w:firstLine="35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729B1">
        <w:rPr>
          <w:rFonts w:ascii="Times New Roman" w:hAnsi="Times New Roman" w:cs="Times New Roman"/>
          <w:b/>
          <w:sz w:val="24"/>
          <w:szCs w:val="24"/>
        </w:rPr>
        <w:t>2.7 Врачебная комиссия, мероприятия внутреннего контроля качества.</w:t>
      </w:r>
    </w:p>
    <w:p w:rsidR="00CB7D04" w:rsidRPr="00E729B1" w:rsidRDefault="00CB7D04" w:rsidP="00EC02FA">
      <w:pPr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9B1">
        <w:rPr>
          <w:rFonts w:ascii="Times New Roman" w:hAnsi="Times New Roman" w:cs="Times New Roman"/>
          <w:sz w:val="24"/>
          <w:szCs w:val="24"/>
        </w:rPr>
        <w:t>Всего по учреждению в 2018 г. проведено: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0"/>
        <w:gridCol w:w="2103"/>
        <w:gridCol w:w="1803"/>
        <w:gridCol w:w="1654"/>
        <w:gridCol w:w="1767"/>
      </w:tblGrid>
      <w:tr w:rsidR="00CB7D04" w:rsidRPr="00E729B1" w:rsidTr="00A7188C">
        <w:tc>
          <w:tcPr>
            <w:tcW w:w="1335" w:type="pct"/>
            <w:shd w:val="clear" w:color="auto" w:fill="auto"/>
          </w:tcPr>
          <w:p w:rsidR="00CB7D04" w:rsidRPr="00E729B1" w:rsidRDefault="00CB7D04" w:rsidP="00EC02FA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pct"/>
            <w:shd w:val="clear" w:color="auto" w:fill="auto"/>
          </w:tcPr>
          <w:p w:rsidR="00CB7D04" w:rsidRPr="00E729B1" w:rsidRDefault="00CB7D04" w:rsidP="00EC02FA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Всего 2018 г.</w:t>
            </w:r>
          </w:p>
        </w:tc>
        <w:tc>
          <w:tcPr>
            <w:tcW w:w="902" w:type="pct"/>
            <w:shd w:val="clear" w:color="auto" w:fill="auto"/>
          </w:tcPr>
          <w:p w:rsidR="00CB7D04" w:rsidRPr="00E729B1" w:rsidRDefault="00CB7D04" w:rsidP="00EC02FA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ДГП № 86</w:t>
            </w:r>
          </w:p>
        </w:tc>
        <w:tc>
          <w:tcPr>
            <w:tcW w:w="827" w:type="pct"/>
            <w:shd w:val="clear" w:color="auto" w:fill="auto"/>
          </w:tcPr>
          <w:p w:rsidR="00CB7D04" w:rsidRPr="00E729B1" w:rsidRDefault="00CB7D04" w:rsidP="00EC02FA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Филиал 1</w:t>
            </w:r>
          </w:p>
        </w:tc>
        <w:tc>
          <w:tcPr>
            <w:tcW w:w="884" w:type="pct"/>
            <w:shd w:val="clear" w:color="auto" w:fill="auto"/>
          </w:tcPr>
          <w:p w:rsidR="00CB7D04" w:rsidRPr="00E729B1" w:rsidRDefault="00CB7D04" w:rsidP="00EC02FA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Филиал 2</w:t>
            </w:r>
          </w:p>
        </w:tc>
      </w:tr>
      <w:tr w:rsidR="00CB7D04" w:rsidRPr="00E729B1" w:rsidTr="00A7188C">
        <w:tc>
          <w:tcPr>
            <w:tcW w:w="1335" w:type="pct"/>
            <w:shd w:val="clear" w:color="auto" w:fill="auto"/>
          </w:tcPr>
          <w:p w:rsidR="00CB7D04" w:rsidRPr="00E729B1" w:rsidRDefault="00CB7D04" w:rsidP="00EC02FA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Врачебные комиссии</w:t>
            </w:r>
          </w:p>
        </w:tc>
        <w:tc>
          <w:tcPr>
            <w:tcW w:w="1052" w:type="pct"/>
            <w:shd w:val="clear" w:color="auto" w:fill="auto"/>
          </w:tcPr>
          <w:p w:rsidR="00CB7D04" w:rsidRPr="00E729B1" w:rsidRDefault="00CB7D04" w:rsidP="00EC02FA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591</w:t>
            </w:r>
          </w:p>
        </w:tc>
        <w:tc>
          <w:tcPr>
            <w:tcW w:w="902" w:type="pct"/>
            <w:shd w:val="clear" w:color="auto" w:fill="auto"/>
          </w:tcPr>
          <w:p w:rsidR="00CB7D04" w:rsidRPr="00E729B1" w:rsidRDefault="00CB7D04" w:rsidP="00EC02FA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827" w:type="pct"/>
            <w:shd w:val="clear" w:color="auto" w:fill="auto"/>
          </w:tcPr>
          <w:p w:rsidR="00CB7D04" w:rsidRPr="00E729B1" w:rsidRDefault="00CB7D04" w:rsidP="00EC02FA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884" w:type="pct"/>
            <w:shd w:val="clear" w:color="auto" w:fill="auto"/>
          </w:tcPr>
          <w:p w:rsidR="00CB7D04" w:rsidRPr="00E729B1" w:rsidRDefault="00CB7D04" w:rsidP="00EC02FA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</w:tr>
      <w:tr w:rsidR="00CB7D04" w:rsidRPr="00E729B1" w:rsidTr="00A7188C">
        <w:tc>
          <w:tcPr>
            <w:tcW w:w="1335" w:type="pct"/>
            <w:shd w:val="clear" w:color="auto" w:fill="auto"/>
          </w:tcPr>
          <w:p w:rsidR="00CB7D04" w:rsidRPr="00E729B1" w:rsidRDefault="00CB7D04" w:rsidP="00EC02FA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Экспертиза качества оказания медицинской помощи</w:t>
            </w:r>
          </w:p>
        </w:tc>
        <w:tc>
          <w:tcPr>
            <w:tcW w:w="1052" w:type="pct"/>
            <w:shd w:val="clear" w:color="auto" w:fill="auto"/>
          </w:tcPr>
          <w:p w:rsidR="00CB7D04" w:rsidRPr="00E729B1" w:rsidRDefault="00CB7D04" w:rsidP="00EC02FA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10707</w:t>
            </w:r>
          </w:p>
        </w:tc>
        <w:tc>
          <w:tcPr>
            <w:tcW w:w="902" w:type="pct"/>
            <w:shd w:val="clear" w:color="auto" w:fill="auto"/>
          </w:tcPr>
          <w:p w:rsidR="00CB7D04" w:rsidRPr="00E729B1" w:rsidRDefault="00CB7D04" w:rsidP="00EC02FA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4751</w:t>
            </w:r>
          </w:p>
        </w:tc>
        <w:tc>
          <w:tcPr>
            <w:tcW w:w="827" w:type="pct"/>
            <w:shd w:val="clear" w:color="auto" w:fill="auto"/>
          </w:tcPr>
          <w:p w:rsidR="00CB7D04" w:rsidRPr="00E729B1" w:rsidRDefault="00CB7D04" w:rsidP="00EC02FA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3700</w:t>
            </w:r>
          </w:p>
        </w:tc>
        <w:tc>
          <w:tcPr>
            <w:tcW w:w="884" w:type="pct"/>
            <w:shd w:val="clear" w:color="auto" w:fill="auto"/>
          </w:tcPr>
          <w:p w:rsidR="00CB7D04" w:rsidRPr="00E729B1" w:rsidRDefault="00CB7D04" w:rsidP="00EC02FA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2256</w:t>
            </w:r>
          </w:p>
        </w:tc>
      </w:tr>
    </w:tbl>
    <w:p w:rsidR="00CB7D04" w:rsidRPr="00E729B1" w:rsidRDefault="00CB7D04" w:rsidP="00EC02FA">
      <w:pPr>
        <w:spacing w:line="228" w:lineRule="auto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9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7D04" w:rsidRPr="00E729B1" w:rsidRDefault="00CB7D04" w:rsidP="00EC02FA">
      <w:pPr>
        <w:spacing w:line="228" w:lineRule="auto"/>
        <w:ind w:firstLine="35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9B1">
        <w:rPr>
          <w:rFonts w:ascii="Times New Roman" w:hAnsi="Times New Roman" w:cs="Times New Roman"/>
          <w:b/>
          <w:sz w:val="24"/>
          <w:szCs w:val="24"/>
        </w:rPr>
        <w:t>3. Выполнение государственного задания по территориальной программе обязательного медицинского страхования города Москвы по ГБУЗ «ДГП №86 ДЗМ» за 2018год (план/факт)</w:t>
      </w:r>
    </w:p>
    <w:p w:rsidR="00CB7D04" w:rsidRPr="00E729B1" w:rsidRDefault="00CB7D04" w:rsidP="00EC02FA">
      <w:pPr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9B1">
        <w:rPr>
          <w:rFonts w:ascii="Times New Roman" w:hAnsi="Times New Roman" w:cs="Times New Roman"/>
          <w:sz w:val="24"/>
          <w:szCs w:val="24"/>
        </w:rPr>
        <w:t xml:space="preserve">Выполнение </w:t>
      </w:r>
      <w:proofErr w:type="spellStart"/>
      <w:r w:rsidRPr="00E729B1">
        <w:rPr>
          <w:rFonts w:ascii="Times New Roman" w:hAnsi="Times New Roman" w:cs="Times New Roman"/>
          <w:sz w:val="24"/>
          <w:szCs w:val="24"/>
        </w:rPr>
        <w:t>госзадания</w:t>
      </w:r>
      <w:proofErr w:type="spellEnd"/>
      <w:r w:rsidRPr="00E729B1">
        <w:rPr>
          <w:rFonts w:ascii="Times New Roman" w:hAnsi="Times New Roman" w:cs="Times New Roman"/>
          <w:sz w:val="24"/>
          <w:szCs w:val="24"/>
        </w:rPr>
        <w:t xml:space="preserve"> в 2018 г. составило:</w:t>
      </w:r>
    </w:p>
    <w:p w:rsidR="00CB7D04" w:rsidRPr="00A7188C" w:rsidRDefault="00CB7D04" w:rsidP="00EC02FA">
      <w:pPr>
        <w:pStyle w:val="a3"/>
        <w:numPr>
          <w:ilvl w:val="0"/>
          <w:numId w:val="13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88C">
        <w:rPr>
          <w:rFonts w:ascii="Times New Roman" w:hAnsi="Times New Roman" w:cs="Times New Roman"/>
          <w:sz w:val="24"/>
          <w:szCs w:val="24"/>
        </w:rPr>
        <w:t>По обращениям 130,8%;</w:t>
      </w:r>
    </w:p>
    <w:p w:rsidR="00CB7D04" w:rsidRPr="00A7188C" w:rsidRDefault="00CB7D04" w:rsidP="00EC02FA">
      <w:pPr>
        <w:pStyle w:val="a3"/>
        <w:numPr>
          <w:ilvl w:val="0"/>
          <w:numId w:val="13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88C">
        <w:rPr>
          <w:rFonts w:ascii="Times New Roman" w:hAnsi="Times New Roman" w:cs="Times New Roman"/>
          <w:sz w:val="24"/>
          <w:szCs w:val="24"/>
        </w:rPr>
        <w:t>по неотложной помощи 98,3%,</w:t>
      </w:r>
    </w:p>
    <w:p w:rsidR="00CB7D04" w:rsidRPr="00A7188C" w:rsidRDefault="00CB7D04" w:rsidP="00EC02FA">
      <w:pPr>
        <w:pStyle w:val="a3"/>
        <w:numPr>
          <w:ilvl w:val="0"/>
          <w:numId w:val="13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88C">
        <w:rPr>
          <w:rFonts w:ascii="Times New Roman" w:hAnsi="Times New Roman" w:cs="Times New Roman"/>
          <w:sz w:val="24"/>
          <w:szCs w:val="24"/>
        </w:rPr>
        <w:t xml:space="preserve">по числу законченных случаев лечения в дневном стационаре 100,4%. </w:t>
      </w:r>
    </w:p>
    <w:p w:rsidR="00CB7D04" w:rsidRPr="00A7188C" w:rsidRDefault="00CB7D04" w:rsidP="00EC02FA">
      <w:pPr>
        <w:pStyle w:val="a3"/>
        <w:numPr>
          <w:ilvl w:val="0"/>
          <w:numId w:val="13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88C">
        <w:rPr>
          <w:rFonts w:ascii="Times New Roman" w:hAnsi="Times New Roman" w:cs="Times New Roman"/>
          <w:sz w:val="24"/>
          <w:szCs w:val="24"/>
        </w:rPr>
        <w:t xml:space="preserve">По посещениям с профилактической и иной целью - в динамике отмечается прирост показателя на 22,6%, в связи с увеличением числа профилактических медицинских осмотров в </w:t>
      </w:r>
      <w:r w:rsidRPr="00A7188C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соответствии </w:t>
      </w:r>
      <w:r w:rsidRPr="00A7188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с приказом </w:t>
      </w:r>
      <w:r w:rsidRPr="00A718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Министерства здравоохранения РФ от 10 августа 2017 г. № 514Н «О Порядке проведения профилактических медицинских осмотров несовершеннолетних»</w:t>
      </w:r>
      <w:r w:rsidRPr="00A7188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11"/>
        <w:gridCol w:w="1860"/>
        <w:gridCol w:w="1142"/>
        <w:gridCol w:w="1104"/>
        <w:gridCol w:w="688"/>
        <w:gridCol w:w="1104"/>
        <w:gridCol w:w="784"/>
        <w:gridCol w:w="1106"/>
        <w:gridCol w:w="598"/>
        <w:gridCol w:w="1100"/>
      </w:tblGrid>
      <w:tr w:rsidR="00CB7D04" w:rsidRPr="00A7188C" w:rsidTr="00A7188C">
        <w:trPr>
          <w:trHeight w:val="795"/>
        </w:trPr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04" w:rsidRPr="00A7188C" w:rsidRDefault="00CB7D04" w:rsidP="00EC02FA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18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A718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п.п</w:t>
            </w:r>
            <w:proofErr w:type="spellEnd"/>
            <w:r w:rsidRPr="00A718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04" w:rsidRPr="00A7188C" w:rsidRDefault="00CB7D04" w:rsidP="00EC02FA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18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МО</w:t>
            </w:r>
          </w:p>
        </w:tc>
        <w:tc>
          <w:tcPr>
            <w:tcW w:w="381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04" w:rsidRPr="00A7188C" w:rsidRDefault="00CB7D04" w:rsidP="00EC02FA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18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Территориальная программа государственных гарантий </w:t>
            </w:r>
            <w:proofErr w:type="gramStart"/>
            <w:r w:rsidRPr="00A718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бесплатного</w:t>
            </w:r>
            <w:proofErr w:type="gramEnd"/>
            <w:r w:rsidRPr="00A718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оказания гражданам медицинской помощи в городе Москве на 2018год</w:t>
            </w:r>
          </w:p>
        </w:tc>
      </w:tr>
      <w:tr w:rsidR="00CB7D04" w:rsidRPr="00A7188C" w:rsidTr="00A7188C">
        <w:trPr>
          <w:trHeight w:val="300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7D04" w:rsidRPr="00A7188C" w:rsidRDefault="00CB7D04" w:rsidP="00EC02FA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7D04" w:rsidRPr="00A7188C" w:rsidRDefault="00CB7D04" w:rsidP="00EC02FA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04" w:rsidRPr="00A7188C" w:rsidRDefault="00CB7D04" w:rsidP="00EC02FA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18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Амбулаторная помощь</w:t>
            </w:r>
          </w:p>
        </w:tc>
        <w:tc>
          <w:tcPr>
            <w:tcW w:w="84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04" w:rsidRPr="00A7188C" w:rsidRDefault="00CB7D04" w:rsidP="00EC02FA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18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помощь в дневных стационарах (случай госпитализации)</w:t>
            </w:r>
          </w:p>
        </w:tc>
      </w:tr>
      <w:tr w:rsidR="00A7188C" w:rsidRPr="00A7188C" w:rsidTr="00A7188C">
        <w:trPr>
          <w:trHeight w:val="748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7D04" w:rsidRPr="00A7188C" w:rsidRDefault="00CB7D04" w:rsidP="00EC02FA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7D04" w:rsidRPr="00A7188C" w:rsidRDefault="00CB7D04" w:rsidP="00EC02FA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04" w:rsidRPr="00A7188C" w:rsidRDefault="00CB7D04" w:rsidP="00EC02FA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18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посещения с профилактической целью</w:t>
            </w:r>
          </w:p>
        </w:tc>
        <w:tc>
          <w:tcPr>
            <w:tcW w:w="8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04" w:rsidRPr="00A7188C" w:rsidRDefault="00CB7D04" w:rsidP="00EC02FA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18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посещения по неотложной медицинской помощи</w:t>
            </w:r>
          </w:p>
        </w:tc>
        <w:tc>
          <w:tcPr>
            <w:tcW w:w="9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04" w:rsidRPr="00A7188C" w:rsidRDefault="00CB7D04" w:rsidP="00EC02FA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18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Обращения</w:t>
            </w:r>
          </w:p>
          <w:p w:rsidR="00CB7D04" w:rsidRPr="00A7188C" w:rsidRDefault="00CB7D04" w:rsidP="00EC02FA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18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план/факт</w:t>
            </w:r>
          </w:p>
        </w:tc>
        <w:tc>
          <w:tcPr>
            <w:tcW w:w="8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D04" w:rsidRPr="00A7188C" w:rsidRDefault="00CB7D04" w:rsidP="00EC02FA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7188C" w:rsidRPr="00A7188C" w:rsidTr="00A7188C">
        <w:trPr>
          <w:trHeight w:val="348"/>
        </w:trPr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D04" w:rsidRPr="00A7188C" w:rsidRDefault="00CB7D04" w:rsidP="00EC02FA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D04" w:rsidRPr="00A7188C" w:rsidRDefault="00CB7D04" w:rsidP="00EC02FA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04" w:rsidRPr="00A7188C" w:rsidRDefault="00CB7D04" w:rsidP="00EC02FA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18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04" w:rsidRPr="00A7188C" w:rsidRDefault="00CB7D04" w:rsidP="00EC02FA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18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выполнено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04" w:rsidRPr="00A7188C" w:rsidRDefault="00CB7D04" w:rsidP="00EC02FA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18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04" w:rsidRPr="00A7188C" w:rsidRDefault="00CB7D04" w:rsidP="00EC02FA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18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выполнено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04" w:rsidRPr="00A7188C" w:rsidRDefault="00CB7D04" w:rsidP="00EC02FA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18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04" w:rsidRPr="00A7188C" w:rsidRDefault="00CB7D04" w:rsidP="00EC02FA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18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выполнено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D04" w:rsidRPr="00A7188C" w:rsidRDefault="00CB7D04" w:rsidP="00EC02FA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18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04" w:rsidRPr="00A7188C" w:rsidRDefault="00CB7D04" w:rsidP="00EC02FA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18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выполнено</w:t>
            </w:r>
          </w:p>
        </w:tc>
      </w:tr>
      <w:tr w:rsidR="00A7188C" w:rsidRPr="00A7188C" w:rsidTr="00A7188C">
        <w:trPr>
          <w:trHeight w:val="3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04" w:rsidRPr="00A7188C" w:rsidRDefault="00CB7D04" w:rsidP="00EC02FA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18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04" w:rsidRPr="00A7188C" w:rsidRDefault="00CB7D04" w:rsidP="00EC02FA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18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ГБУЗ </w:t>
            </w:r>
            <w:r w:rsidR="00A718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A718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ДГП</w:t>
            </w:r>
            <w:r w:rsidR="00A718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718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  <w:r w:rsidR="00A718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86 ДЗМ»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04" w:rsidRPr="00A7188C" w:rsidRDefault="00CB7D04" w:rsidP="00EC02FA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188C">
              <w:rPr>
                <w:rFonts w:ascii="Times New Roman" w:hAnsi="Times New Roman" w:cs="Times New Roman"/>
                <w:bCs/>
                <w:sz w:val="24"/>
                <w:szCs w:val="24"/>
              </w:rPr>
              <w:t>199215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D04" w:rsidRPr="00A7188C" w:rsidRDefault="00CB7D04" w:rsidP="00EC02FA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188C">
              <w:rPr>
                <w:rFonts w:ascii="Times New Roman" w:hAnsi="Times New Roman" w:cs="Times New Roman"/>
                <w:bCs/>
                <w:sz w:val="24"/>
                <w:szCs w:val="24"/>
              </w:rPr>
              <w:t>244206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04" w:rsidRPr="00A7188C" w:rsidRDefault="00CB7D04" w:rsidP="00EC02FA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188C">
              <w:rPr>
                <w:rFonts w:ascii="Times New Roman" w:hAnsi="Times New Roman" w:cs="Times New Roman"/>
                <w:bCs/>
                <w:sz w:val="24"/>
                <w:szCs w:val="24"/>
              </w:rPr>
              <w:t>14492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D04" w:rsidRPr="00A7188C" w:rsidRDefault="00CB7D04" w:rsidP="00EC02FA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188C">
              <w:rPr>
                <w:rFonts w:ascii="Times New Roman" w:hAnsi="Times New Roman" w:cs="Times New Roman"/>
                <w:bCs/>
                <w:sz w:val="24"/>
                <w:szCs w:val="24"/>
              </w:rPr>
              <w:t>14247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04" w:rsidRPr="00A7188C" w:rsidRDefault="00CB7D04" w:rsidP="00EC02FA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188C">
              <w:rPr>
                <w:rFonts w:ascii="Times New Roman" w:hAnsi="Times New Roman" w:cs="Times New Roman"/>
                <w:bCs/>
                <w:sz w:val="24"/>
                <w:szCs w:val="24"/>
              </w:rPr>
              <w:t>136778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D04" w:rsidRPr="00A7188C" w:rsidRDefault="00CB7D04" w:rsidP="00EC02FA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188C">
              <w:rPr>
                <w:rFonts w:ascii="Times New Roman" w:hAnsi="Times New Roman" w:cs="Times New Roman"/>
                <w:bCs/>
                <w:sz w:val="24"/>
                <w:szCs w:val="24"/>
              </w:rPr>
              <w:t>178970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04" w:rsidRPr="00A7188C" w:rsidRDefault="00CB7D04" w:rsidP="00EC02FA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188C"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D04" w:rsidRPr="00A7188C" w:rsidRDefault="00CB7D04" w:rsidP="00EC02FA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188C">
              <w:rPr>
                <w:rFonts w:ascii="Times New Roman" w:hAnsi="Times New Roman" w:cs="Times New Roman"/>
                <w:bCs/>
                <w:sz w:val="24"/>
                <w:szCs w:val="24"/>
              </w:rPr>
              <w:t>245</w:t>
            </w:r>
          </w:p>
        </w:tc>
      </w:tr>
    </w:tbl>
    <w:p w:rsidR="00CB7D04" w:rsidRPr="00E729B1" w:rsidRDefault="00CB7D04" w:rsidP="00EC02FA">
      <w:pPr>
        <w:spacing w:line="228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7D04" w:rsidRPr="00E729B1" w:rsidRDefault="00CB7D04" w:rsidP="00EC02FA">
      <w:pPr>
        <w:spacing w:line="228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29B1">
        <w:rPr>
          <w:rFonts w:ascii="Times New Roman" w:hAnsi="Times New Roman" w:cs="Times New Roman"/>
          <w:b/>
          <w:sz w:val="24"/>
          <w:szCs w:val="24"/>
        </w:rPr>
        <w:t xml:space="preserve">Объемы медицинской помощи по территориальной программе обязательного медицинского страхования города Москвы по ГБУЗ «ДГП №86 ДЗМ» на 2019 год (приложение 3.1 к Протоколу №49 от 27.12.2018г). </w:t>
      </w:r>
    </w:p>
    <w:p w:rsidR="00CB7D04" w:rsidRPr="00E729B1" w:rsidRDefault="00CB7D04" w:rsidP="00EC02FA">
      <w:pPr>
        <w:spacing w:line="228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29B1">
        <w:rPr>
          <w:rFonts w:ascii="Times New Roman" w:hAnsi="Times New Roman" w:cs="Times New Roman"/>
          <w:sz w:val="24"/>
          <w:szCs w:val="24"/>
        </w:rPr>
        <w:t>Анализируя потребности объёмов медицинской помощи, оказанной детскому населению в</w:t>
      </w:r>
      <w:r w:rsidR="00A7188C">
        <w:rPr>
          <w:rFonts w:ascii="Times New Roman" w:hAnsi="Times New Roman" w:cs="Times New Roman"/>
          <w:sz w:val="24"/>
          <w:szCs w:val="24"/>
        </w:rPr>
        <w:t xml:space="preserve"> </w:t>
      </w:r>
      <w:r w:rsidRPr="00E729B1">
        <w:rPr>
          <w:rFonts w:ascii="Times New Roman" w:hAnsi="Times New Roman" w:cs="Times New Roman"/>
          <w:sz w:val="24"/>
          <w:szCs w:val="24"/>
        </w:rPr>
        <w:t xml:space="preserve">2018 г, МГФОМС рассчитал необходимые плановые показатели на 2019 г, которые приняты в работу ГБУЗ «ДГП № 86 ДЗМ» на 2019 г.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93"/>
        <w:gridCol w:w="2645"/>
        <w:gridCol w:w="2144"/>
        <w:gridCol w:w="1582"/>
        <w:gridCol w:w="1451"/>
        <w:gridCol w:w="1582"/>
      </w:tblGrid>
      <w:tr w:rsidR="00CB7D04" w:rsidRPr="00E729B1" w:rsidTr="00A7188C">
        <w:trPr>
          <w:trHeight w:val="795"/>
        </w:trPr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E729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п.п</w:t>
            </w:r>
            <w:proofErr w:type="spellEnd"/>
            <w:r w:rsidRPr="00E729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МО</w:t>
            </w:r>
          </w:p>
        </w:tc>
        <w:tc>
          <w:tcPr>
            <w:tcW w:w="38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Территориальная программа государственных гарантий </w:t>
            </w:r>
            <w:proofErr w:type="gramStart"/>
            <w:r w:rsidRPr="00E729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бесплатного</w:t>
            </w:r>
            <w:proofErr w:type="gramEnd"/>
            <w:r w:rsidRPr="00E729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оказания гражданам медицинской помощи в городе Москве на 2017год</w:t>
            </w:r>
          </w:p>
        </w:tc>
      </w:tr>
      <w:tr w:rsidR="00CB7D04" w:rsidRPr="00E729B1" w:rsidTr="00A7188C">
        <w:trPr>
          <w:trHeight w:val="300"/>
        </w:trPr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Амбулаторная помощь</w:t>
            </w:r>
          </w:p>
        </w:tc>
        <w:tc>
          <w:tcPr>
            <w:tcW w:w="9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помощь в дневных стационарах (случай лечения)</w:t>
            </w:r>
          </w:p>
        </w:tc>
      </w:tr>
      <w:tr w:rsidR="00CB7D04" w:rsidRPr="00E729B1" w:rsidTr="00A7188C">
        <w:trPr>
          <w:trHeight w:val="702"/>
        </w:trPr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посещения с профилактической целью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посещения по неотложной медицинской помощи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Обращения</w:t>
            </w:r>
          </w:p>
        </w:tc>
        <w:tc>
          <w:tcPr>
            <w:tcW w:w="9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B7D04" w:rsidRPr="00E729B1" w:rsidTr="00A7188C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ГБУЗ </w:t>
            </w:r>
            <w:r w:rsidR="00A718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«ДГП №86 ДЗМ»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bCs/>
                <w:sz w:val="24"/>
                <w:szCs w:val="24"/>
              </w:rPr>
              <w:t>145688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bCs/>
                <w:sz w:val="24"/>
                <w:szCs w:val="24"/>
              </w:rPr>
              <w:t>9614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bCs/>
                <w:sz w:val="24"/>
                <w:szCs w:val="24"/>
              </w:rPr>
              <w:t>127599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04" w:rsidRPr="00E729B1" w:rsidRDefault="00CB7D04" w:rsidP="00EC02FA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bCs/>
                <w:sz w:val="24"/>
                <w:szCs w:val="24"/>
              </w:rPr>
              <w:t>477</w:t>
            </w:r>
          </w:p>
        </w:tc>
      </w:tr>
    </w:tbl>
    <w:p w:rsidR="00A7188C" w:rsidRDefault="00A7188C" w:rsidP="00EC02FA">
      <w:pPr>
        <w:spacing w:line="228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7D04" w:rsidRPr="00E729B1" w:rsidRDefault="00CB7D04" w:rsidP="00EC02FA">
      <w:pPr>
        <w:spacing w:line="228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29B1">
        <w:rPr>
          <w:rFonts w:ascii="Times New Roman" w:hAnsi="Times New Roman" w:cs="Times New Roman"/>
          <w:b/>
          <w:sz w:val="24"/>
          <w:szCs w:val="24"/>
        </w:rPr>
        <w:t xml:space="preserve">4. Работа с обращениями граждан </w:t>
      </w:r>
    </w:p>
    <w:p w:rsidR="00CB7D04" w:rsidRPr="00E729B1" w:rsidRDefault="00CB7D04" w:rsidP="00EC02FA">
      <w:pPr>
        <w:spacing w:line="22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9B1">
        <w:rPr>
          <w:rFonts w:ascii="Times New Roman" w:hAnsi="Times New Roman" w:cs="Times New Roman"/>
          <w:sz w:val="24"/>
          <w:szCs w:val="24"/>
        </w:rPr>
        <w:t>ГБУЗ «ДГП № 86 ДЗМ»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7"/>
        <w:gridCol w:w="2995"/>
        <w:gridCol w:w="2545"/>
      </w:tblGrid>
      <w:tr w:rsidR="00CB7D04" w:rsidRPr="00E729B1" w:rsidTr="00A7188C">
        <w:tc>
          <w:tcPr>
            <w:tcW w:w="2229" w:type="pct"/>
            <w:shd w:val="clear" w:color="auto" w:fill="auto"/>
          </w:tcPr>
          <w:p w:rsidR="00CB7D04" w:rsidRPr="00E729B1" w:rsidRDefault="00CB7D04" w:rsidP="00EC02FA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pct"/>
            <w:shd w:val="clear" w:color="auto" w:fill="auto"/>
          </w:tcPr>
          <w:p w:rsidR="00CB7D04" w:rsidRPr="00E729B1" w:rsidRDefault="00CB7D04" w:rsidP="00EC02FA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273" w:type="pct"/>
            <w:shd w:val="clear" w:color="auto" w:fill="auto"/>
          </w:tcPr>
          <w:p w:rsidR="00CB7D04" w:rsidRPr="00E729B1" w:rsidRDefault="00CB7D04" w:rsidP="00EC02FA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b/>
                <w:sz w:val="24"/>
                <w:szCs w:val="24"/>
              </w:rPr>
              <w:t>2018 г.</w:t>
            </w:r>
          </w:p>
        </w:tc>
      </w:tr>
      <w:tr w:rsidR="00CB7D04" w:rsidRPr="00E729B1" w:rsidTr="00A7188C">
        <w:tc>
          <w:tcPr>
            <w:tcW w:w="2229" w:type="pct"/>
            <w:shd w:val="clear" w:color="auto" w:fill="auto"/>
          </w:tcPr>
          <w:p w:rsidR="00CB7D04" w:rsidRPr="00E729B1" w:rsidRDefault="00CB7D04" w:rsidP="00EC02FA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Поступило обращений всего</w:t>
            </w:r>
          </w:p>
        </w:tc>
        <w:tc>
          <w:tcPr>
            <w:tcW w:w="1498" w:type="pct"/>
            <w:shd w:val="clear" w:color="auto" w:fill="auto"/>
          </w:tcPr>
          <w:p w:rsidR="00CB7D04" w:rsidRPr="00E729B1" w:rsidRDefault="00CB7D04" w:rsidP="00EC02FA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273" w:type="pct"/>
            <w:shd w:val="clear" w:color="auto" w:fill="auto"/>
          </w:tcPr>
          <w:p w:rsidR="00CB7D04" w:rsidRPr="00E729B1" w:rsidRDefault="00CB7D04" w:rsidP="00EC02FA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</w:tr>
      <w:tr w:rsidR="00CB7D04" w:rsidRPr="00E729B1" w:rsidTr="00A7188C">
        <w:tc>
          <w:tcPr>
            <w:tcW w:w="2229" w:type="pct"/>
            <w:shd w:val="clear" w:color="auto" w:fill="auto"/>
          </w:tcPr>
          <w:p w:rsidR="00CB7D04" w:rsidRPr="00E729B1" w:rsidRDefault="00CB7D04" w:rsidP="00EC02FA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Из них количество обоснованных</w:t>
            </w:r>
          </w:p>
        </w:tc>
        <w:tc>
          <w:tcPr>
            <w:tcW w:w="1498" w:type="pct"/>
            <w:shd w:val="clear" w:color="auto" w:fill="auto"/>
          </w:tcPr>
          <w:p w:rsidR="00CB7D04" w:rsidRPr="00E729B1" w:rsidRDefault="00CB7D04" w:rsidP="00EC02FA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3" w:type="pct"/>
            <w:shd w:val="clear" w:color="auto" w:fill="auto"/>
          </w:tcPr>
          <w:p w:rsidR="00CB7D04" w:rsidRPr="00E729B1" w:rsidRDefault="00CB7D04" w:rsidP="00EC02FA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CB7D04" w:rsidRPr="00E729B1" w:rsidRDefault="00CB7D04" w:rsidP="00EC02FA">
      <w:pPr>
        <w:spacing w:line="228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9B1">
        <w:rPr>
          <w:rFonts w:ascii="Times New Roman" w:hAnsi="Times New Roman" w:cs="Times New Roman"/>
          <w:sz w:val="24"/>
          <w:szCs w:val="24"/>
        </w:rPr>
        <w:t>В динамике количество обращений в целом уменьшилось на 5,8%. Количество поступивших обоснованных обращений граждан так же уменьшилось на 28,5%.</w:t>
      </w:r>
    </w:p>
    <w:p w:rsidR="00CB7D04" w:rsidRPr="00E729B1" w:rsidRDefault="00CB7D04" w:rsidP="00EC02FA">
      <w:pPr>
        <w:spacing w:line="22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9B1">
        <w:rPr>
          <w:rFonts w:ascii="Times New Roman" w:hAnsi="Times New Roman" w:cs="Times New Roman"/>
          <w:sz w:val="24"/>
          <w:szCs w:val="24"/>
        </w:rPr>
        <w:t xml:space="preserve">По ДГП № 86: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7"/>
        <w:gridCol w:w="2995"/>
        <w:gridCol w:w="2545"/>
      </w:tblGrid>
      <w:tr w:rsidR="00CB7D04" w:rsidRPr="00E729B1" w:rsidTr="00A7188C">
        <w:tc>
          <w:tcPr>
            <w:tcW w:w="2229" w:type="pct"/>
            <w:shd w:val="clear" w:color="auto" w:fill="auto"/>
          </w:tcPr>
          <w:p w:rsidR="00CB7D04" w:rsidRPr="00E729B1" w:rsidRDefault="00CB7D04" w:rsidP="00EC02FA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pct"/>
            <w:shd w:val="clear" w:color="auto" w:fill="auto"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273" w:type="pct"/>
            <w:shd w:val="clear" w:color="auto" w:fill="auto"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b/>
                <w:sz w:val="24"/>
                <w:szCs w:val="24"/>
              </w:rPr>
              <w:t>2018 г.</w:t>
            </w:r>
          </w:p>
        </w:tc>
      </w:tr>
      <w:tr w:rsidR="00CB7D04" w:rsidRPr="00E729B1" w:rsidTr="00A7188C">
        <w:tc>
          <w:tcPr>
            <w:tcW w:w="2229" w:type="pct"/>
            <w:shd w:val="clear" w:color="auto" w:fill="auto"/>
          </w:tcPr>
          <w:p w:rsidR="00CB7D04" w:rsidRPr="00E729B1" w:rsidRDefault="00CB7D04" w:rsidP="00EC02FA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Поступило обращений всего</w:t>
            </w:r>
          </w:p>
        </w:tc>
        <w:tc>
          <w:tcPr>
            <w:tcW w:w="1498" w:type="pct"/>
            <w:shd w:val="clear" w:color="auto" w:fill="auto"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273" w:type="pct"/>
            <w:shd w:val="clear" w:color="auto" w:fill="auto"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</w:tr>
      <w:tr w:rsidR="00CB7D04" w:rsidRPr="00E729B1" w:rsidTr="00A7188C">
        <w:tc>
          <w:tcPr>
            <w:tcW w:w="2229" w:type="pct"/>
            <w:shd w:val="clear" w:color="auto" w:fill="auto"/>
          </w:tcPr>
          <w:p w:rsidR="00CB7D04" w:rsidRPr="00E729B1" w:rsidRDefault="00CB7D04" w:rsidP="00EC02FA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Из них количество обоснованных</w:t>
            </w:r>
          </w:p>
        </w:tc>
        <w:tc>
          <w:tcPr>
            <w:tcW w:w="1498" w:type="pct"/>
            <w:shd w:val="clear" w:color="auto" w:fill="auto"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3" w:type="pct"/>
            <w:shd w:val="clear" w:color="auto" w:fill="auto"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A7188C" w:rsidRDefault="00A7188C" w:rsidP="00EC02FA">
      <w:pPr>
        <w:spacing w:line="228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7D04" w:rsidRPr="00E729B1" w:rsidRDefault="00CB7D04" w:rsidP="00EC02FA">
      <w:pPr>
        <w:spacing w:line="228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9B1">
        <w:rPr>
          <w:rFonts w:ascii="Times New Roman" w:hAnsi="Times New Roman" w:cs="Times New Roman"/>
          <w:sz w:val="24"/>
          <w:szCs w:val="24"/>
        </w:rPr>
        <w:t>Как видно из таблицы количество поступивших обращений по ДГП № 86 так же уменьшилось на 7,3%, обоснованных – на 27,7%.</w:t>
      </w:r>
    </w:p>
    <w:p w:rsidR="00CB7D04" w:rsidRPr="00E729B1" w:rsidRDefault="00CB7D04" w:rsidP="00EC02FA">
      <w:pPr>
        <w:spacing w:line="228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7D04" w:rsidRPr="00E729B1" w:rsidRDefault="00CB7D04" w:rsidP="00EC02FA">
      <w:pPr>
        <w:spacing w:line="228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9B1">
        <w:rPr>
          <w:rFonts w:ascii="Times New Roman" w:hAnsi="Times New Roman" w:cs="Times New Roman"/>
          <w:sz w:val="24"/>
          <w:szCs w:val="24"/>
        </w:rPr>
        <w:t>По филиалу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7"/>
        <w:gridCol w:w="2995"/>
        <w:gridCol w:w="2545"/>
      </w:tblGrid>
      <w:tr w:rsidR="00CB7D04" w:rsidRPr="00E729B1" w:rsidTr="00A7188C">
        <w:tc>
          <w:tcPr>
            <w:tcW w:w="2229" w:type="pct"/>
            <w:shd w:val="clear" w:color="auto" w:fill="auto"/>
          </w:tcPr>
          <w:p w:rsidR="00CB7D04" w:rsidRPr="00E729B1" w:rsidRDefault="00CB7D04" w:rsidP="00EC02FA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pct"/>
            <w:shd w:val="clear" w:color="auto" w:fill="auto"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273" w:type="pct"/>
            <w:shd w:val="clear" w:color="auto" w:fill="auto"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b/>
                <w:sz w:val="24"/>
                <w:szCs w:val="24"/>
              </w:rPr>
              <w:t>2018 г.</w:t>
            </w:r>
          </w:p>
        </w:tc>
      </w:tr>
      <w:tr w:rsidR="00CB7D04" w:rsidRPr="00E729B1" w:rsidTr="00A7188C">
        <w:tc>
          <w:tcPr>
            <w:tcW w:w="2229" w:type="pct"/>
            <w:shd w:val="clear" w:color="auto" w:fill="auto"/>
          </w:tcPr>
          <w:p w:rsidR="00CB7D04" w:rsidRPr="00E729B1" w:rsidRDefault="00CB7D04" w:rsidP="00EC02FA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Поступило обращений всего</w:t>
            </w:r>
          </w:p>
        </w:tc>
        <w:tc>
          <w:tcPr>
            <w:tcW w:w="1498" w:type="pct"/>
            <w:shd w:val="clear" w:color="auto" w:fill="auto"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3" w:type="pct"/>
            <w:shd w:val="clear" w:color="auto" w:fill="auto"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CB7D04" w:rsidRPr="00E729B1" w:rsidTr="00A7188C">
        <w:tc>
          <w:tcPr>
            <w:tcW w:w="2229" w:type="pct"/>
            <w:shd w:val="clear" w:color="auto" w:fill="auto"/>
          </w:tcPr>
          <w:p w:rsidR="00CB7D04" w:rsidRPr="00E729B1" w:rsidRDefault="00CB7D04" w:rsidP="00EC02FA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Из них количество обоснованных</w:t>
            </w:r>
          </w:p>
        </w:tc>
        <w:tc>
          <w:tcPr>
            <w:tcW w:w="1498" w:type="pct"/>
            <w:shd w:val="clear" w:color="auto" w:fill="auto"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3" w:type="pct"/>
            <w:shd w:val="clear" w:color="auto" w:fill="auto"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CB7D04" w:rsidRPr="00E729B1" w:rsidRDefault="00CB7D04" w:rsidP="00EC02FA">
      <w:pPr>
        <w:spacing w:line="228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7D04" w:rsidRPr="00E729B1" w:rsidRDefault="00CB7D04" w:rsidP="00EC02FA">
      <w:pPr>
        <w:spacing w:line="228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9B1">
        <w:rPr>
          <w:rFonts w:ascii="Times New Roman" w:hAnsi="Times New Roman" w:cs="Times New Roman"/>
          <w:sz w:val="24"/>
          <w:szCs w:val="24"/>
        </w:rPr>
        <w:t xml:space="preserve">По филиалу 2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7"/>
        <w:gridCol w:w="2995"/>
        <w:gridCol w:w="2545"/>
      </w:tblGrid>
      <w:tr w:rsidR="00CB7D04" w:rsidRPr="00E729B1" w:rsidTr="00A7188C">
        <w:tc>
          <w:tcPr>
            <w:tcW w:w="2229" w:type="pct"/>
            <w:shd w:val="clear" w:color="auto" w:fill="auto"/>
          </w:tcPr>
          <w:p w:rsidR="00CB7D04" w:rsidRPr="00E729B1" w:rsidRDefault="00CB7D04" w:rsidP="00EC02FA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pct"/>
            <w:shd w:val="clear" w:color="auto" w:fill="auto"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273" w:type="pct"/>
            <w:shd w:val="clear" w:color="auto" w:fill="auto"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b/>
                <w:sz w:val="24"/>
                <w:szCs w:val="24"/>
              </w:rPr>
              <w:t>2018 г.</w:t>
            </w:r>
          </w:p>
        </w:tc>
      </w:tr>
      <w:tr w:rsidR="00CB7D04" w:rsidRPr="00E729B1" w:rsidTr="00A7188C">
        <w:tc>
          <w:tcPr>
            <w:tcW w:w="2229" w:type="pct"/>
            <w:shd w:val="clear" w:color="auto" w:fill="auto"/>
          </w:tcPr>
          <w:p w:rsidR="00CB7D04" w:rsidRPr="00E729B1" w:rsidRDefault="00CB7D04" w:rsidP="00EC02FA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Поступило обращений всего</w:t>
            </w:r>
          </w:p>
        </w:tc>
        <w:tc>
          <w:tcPr>
            <w:tcW w:w="1498" w:type="pct"/>
            <w:shd w:val="clear" w:color="auto" w:fill="auto"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73" w:type="pct"/>
            <w:shd w:val="clear" w:color="auto" w:fill="auto"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CB7D04" w:rsidRPr="00E729B1" w:rsidTr="00A7188C">
        <w:tc>
          <w:tcPr>
            <w:tcW w:w="2229" w:type="pct"/>
            <w:shd w:val="clear" w:color="auto" w:fill="auto"/>
          </w:tcPr>
          <w:p w:rsidR="00CB7D04" w:rsidRPr="00E729B1" w:rsidRDefault="00CB7D04" w:rsidP="00EC02FA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Из них количество обоснованных</w:t>
            </w:r>
          </w:p>
        </w:tc>
        <w:tc>
          <w:tcPr>
            <w:tcW w:w="1498" w:type="pct"/>
            <w:shd w:val="clear" w:color="auto" w:fill="auto"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3" w:type="pct"/>
            <w:shd w:val="clear" w:color="auto" w:fill="auto"/>
          </w:tcPr>
          <w:p w:rsidR="00CB7D04" w:rsidRPr="00E729B1" w:rsidRDefault="00CB7D04" w:rsidP="00EC02F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CB7D04" w:rsidRPr="00E729B1" w:rsidRDefault="00CB7D04" w:rsidP="00EC02FA">
      <w:pPr>
        <w:spacing w:line="228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7D04" w:rsidRPr="00E729B1" w:rsidRDefault="00CB7D04" w:rsidP="00EC02FA">
      <w:pPr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9B1">
        <w:rPr>
          <w:rFonts w:ascii="Times New Roman" w:hAnsi="Times New Roman" w:cs="Times New Roman"/>
          <w:sz w:val="24"/>
          <w:szCs w:val="24"/>
        </w:rPr>
        <w:lastRenderedPageBreak/>
        <w:t xml:space="preserve">В своей структуре наиболее частыми являлись обращения по темам: «Качество оказания медицинской помощи», «Этика и деонтология», «Организация приёма врача». </w:t>
      </w:r>
    </w:p>
    <w:p w:rsidR="00CB7D04" w:rsidRPr="00E729B1" w:rsidRDefault="00CB7D04" w:rsidP="00EC02FA">
      <w:pPr>
        <w:spacing w:line="228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7D04" w:rsidRPr="00E729B1" w:rsidRDefault="00CB7D04" w:rsidP="00EC02FA">
      <w:pPr>
        <w:spacing w:line="228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9B1">
        <w:rPr>
          <w:rFonts w:ascii="Times New Roman" w:hAnsi="Times New Roman" w:cs="Times New Roman"/>
          <w:b/>
          <w:sz w:val="24"/>
          <w:szCs w:val="24"/>
        </w:rPr>
        <w:t>5. Хозяйственный</w:t>
      </w:r>
      <w:r w:rsidR="00A718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29B1">
        <w:rPr>
          <w:rFonts w:ascii="Times New Roman" w:hAnsi="Times New Roman" w:cs="Times New Roman"/>
          <w:b/>
          <w:sz w:val="24"/>
          <w:szCs w:val="24"/>
        </w:rPr>
        <w:t>отдел 2018 г.</w:t>
      </w:r>
    </w:p>
    <w:p w:rsidR="00CB7D04" w:rsidRPr="00E729B1" w:rsidRDefault="00CB7D04" w:rsidP="00EC02FA">
      <w:pPr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9B1">
        <w:rPr>
          <w:rFonts w:ascii="Times New Roman" w:hAnsi="Times New Roman" w:cs="Times New Roman"/>
          <w:sz w:val="24"/>
          <w:szCs w:val="24"/>
        </w:rPr>
        <w:t xml:space="preserve"> В </w:t>
      </w:r>
      <w:r w:rsidRPr="00E729B1">
        <w:rPr>
          <w:rFonts w:ascii="Times New Roman" w:hAnsi="Times New Roman" w:cs="Times New Roman"/>
          <w:sz w:val="24"/>
          <w:szCs w:val="24"/>
          <w:u w:val="single"/>
        </w:rPr>
        <w:t>ГБУЗ «ДГП № 86 ДЗМ»</w:t>
      </w:r>
      <w:r w:rsidRPr="00E729B1">
        <w:rPr>
          <w:rFonts w:ascii="Times New Roman" w:hAnsi="Times New Roman" w:cs="Times New Roman"/>
          <w:sz w:val="24"/>
          <w:szCs w:val="24"/>
        </w:rPr>
        <w:t xml:space="preserve"> (Коровинское шоссе, дом 36а, 5 этажное здание, 6569,3 </w:t>
      </w:r>
      <w:proofErr w:type="spellStart"/>
      <w:r w:rsidRPr="00E729B1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E729B1">
        <w:rPr>
          <w:rFonts w:ascii="Times New Roman" w:hAnsi="Times New Roman" w:cs="Times New Roman"/>
          <w:sz w:val="24"/>
          <w:szCs w:val="24"/>
        </w:rPr>
        <w:t>.):</w:t>
      </w:r>
    </w:p>
    <w:p w:rsidR="00CB7D04" w:rsidRPr="00A7188C" w:rsidRDefault="00CB7D04" w:rsidP="00EC02FA">
      <w:pPr>
        <w:pStyle w:val="a3"/>
        <w:numPr>
          <w:ilvl w:val="0"/>
          <w:numId w:val="14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88C">
        <w:rPr>
          <w:rFonts w:ascii="Times New Roman" w:hAnsi="Times New Roman" w:cs="Times New Roman"/>
          <w:sz w:val="24"/>
          <w:szCs w:val="24"/>
        </w:rPr>
        <w:t>Проведен ремонт лаборатории (получена лицензия на осуществление деятельности на 5 лет).</w:t>
      </w:r>
    </w:p>
    <w:p w:rsidR="00CB7D04" w:rsidRPr="00A7188C" w:rsidRDefault="00CB7D04" w:rsidP="00EC02FA">
      <w:pPr>
        <w:pStyle w:val="a3"/>
        <w:numPr>
          <w:ilvl w:val="0"/>
          <w:numId w:val="14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88C">
        <w:rPr>
          <w:rFonts w:ascii="Times New Roman" w:hAnsi="Times New Roman" w:cs="Times New Roman"/>
          <w:sz w:val="24"/>
          <w:szCs w:val="24"/>
        </w:rPr>
        <w:t>Осуществлена установка дополнительных проточных очистителей (</w:t>
      </w:r>
      <w:proofErr w:type="spellStart"/>
      <w:r w:rsidRPr="00A7188C">
        <w:rPr>
          <w:rFonts w:ascii="Times New Roman" w:hAnsi="Times New Roman" w:cs="Times New Roman"/>
          <w:sz w:val="24"/>
          <w:szCs w:val="24"/>
        </w:rPr>
        <w:t>пурифаеров</w:t>
      </w:r>
      <w:proofErr w:type="spellEnd"/>
      <w:r w:rsidRPr="00A7188C">
        <w:rPr>
          <w:rFonts w:ascii="Times New Roman" w:hAnsi="Times New Roman" w:cs="Times New Roman"/>
          <w:sz w:val="24"/>
          <w:szCs w:val="24"/>
        </w:rPr>
        <w:t>).</w:t>
      </w:r>
    </w:p>
    <w:p w:rsidR="00CB7D04" w:rsidRPr="00A7188C" w:rsidRDefault="00CB7D04" w:rsidP="00EC02FA">
      <w:pPr>
        <w:pStyle w:val="a3"/>
        <w:numPr>
          <w:ilvl w:val="0"/>
          <w:numId w:val="14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88C">
        <w:rPr>
          <w:rFonts w:ascii="Times New Roman" w:hAnsi="Times New Roman" w:cs="Times New Roman"/>
          <w:sz w:val="24"/>
          <w:szCs w:val="24"/>
        </w:rPr>
        <w:t>Проведен монтаж камер видеонаблюдения по периметру здания (10 камер).</w:t>
      </w:r>
    </w:p>
    <w:p w:rsidR="00CB7D04" w:rsidRPr="00A7188C" w:rsidRDefault="00CB7D04" w:rsidP="00EC02FA">
      <w:pPr>
        <w:pStyle w:val="a3"/>
        <w:numPr>
          <w:ilvl w:val="0"/>
          <w:numId w:val="14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88C">
        <w:rPr>
          <w:rFonts w:ascii="Times New Roman" w:hAnsi="Times New Roman" w:cs="Times New Roman"/>
          <w:sz w:val="24"/>
          <w:szCs w:val="24"/>
        </w:rPr>
        <w:t>Проведен текущий ремонт здания (окраска лифтового холла и коридора на 1 этаже).</w:t>
      </w:r>
    </w:p>
    <w:p w:rsidR="00CB7D04" w:rsidRPr="00E729B1" w:rsidRDefault="00CB7D04" w:rsidP="00EC02FA">
      <w:pPr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9B1">
        <w:rPr>
          <w:rFonts w:ascii="Times New Roman" w:hAnsi="Times New Roman" w:cs="Times New Roman"/>
          <w:sz w:val="24"/>
          <w:szCs w:val="24"/>
        </w:rPr>
        <w:t xml:space="preserve">В </w:t>
      </w:r>
      <w:r w:rsidRPr="00E729B1">
        <w:rPr>
          <w:rFonts w:ascii="Times New Roman" w:hAnsi="Times New Roman" w:cs="Times New Roman"/>
          <w:sz w:val="24"/>
          <w:szCs w:val="24"/>
          <w:u w:val="single"/>
        </w:rPr>
        <w:t>филиале 1</w:t>
      </w:r>
      <w:r w:rsidRPr="00E729B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729B1">
        <w:rPr>
          <w:rFonts w:ascii="Times New Roman" w:hAnsi="Times New Roman" w:cs="Times New Roman"/>
          <w:sz w:val="24"/>
          <w:szCs w:val="24"/>
        </w:rPr>
        <w:t>Дубнинская</w:t>
      </w:r>
      <w:proofErr w:type="spellEnd"/>
      <w:r w:rsidRPr="00E729B1">
        <w:rPr>
          <w:rFonts w:ascii="Times New Roman" w:hAnsi="Times New Roman" w:cs="Times New Roman"/>
          <w:sz w:val="24"/>
          <w:szCs w:val="24"/>
        </w:rPr>
        <w:t xml:space="preserve"> улица, дом 40, корпус 3 , 4 этажное здание, 4514,7 </w:t>
      </w:r>
      <w:proofErr w:type="spellStart"/>
      <w:r w:rsidRPr="00E729B1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E729B1">
        <w:rPr>
          <w:rFonts w:ascii="Times New Roman" w:hAnsi="Times New Roman" w:cs="Times New Roman"/>
          <w:sz w:val="24"/>
          <w:szCs w:val="24"/>
        </w:rPr>
        <w:t>.)</w:t>
      </w:r>
    </w:p>
    <w:p w:rsidR="00CB7D04" w:rsidRPr="00A7188C" w:rsidRDefault="00CB7D04" w:rsidP="00EC02FA">
      <w:pPr>
        <w:pStyle w:val="a3"/>
        <w:numPr>
          <w:ilvl w:val="0"/>
          <w:numId w:val="16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88C">
        <w:rPr>
          <w:rFonts w:ascii="Times New Roman" w:hAnsi="Times New Roman" w:cs="Times New Roman"/>
          <w:sz w:val="24"/>
          <w:szCs w:val="24"/>
        </w:rPr>
        <w:t>Установлен шлагбаум.</w:t>
      </w:r>
    </w:p>
    <w:p w:rsidR="00CB7D04" w:rsidRPr="00A7188C" w:rsidRDefault="00CB7D04" w:rsidP="00EC02FA">
      <w:pPr>
        <w:pStyle w:val="a3"/>
        <w:numPr>
          <w:ilvl w:val="0"/>
          <w:numId w:val="16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88C">
        <w:rPr>
          <w:rFonts w:ascii="Times New Roman" w:hAnsi="Times New Roman" w:cs="Times New Roman"/>
          <w:sz w:val="24"/>
          <w:szCs w:val="24"/>
        </w:rPr>
        <w:t>Проведен текущий ремонт здания (Центральный вход, МРП, ОНМП).</w:t>
      </w:r>
    </w:p>
    <w:p w:rsidR="00CB7D04" w:rsidRPr="00E729B1" w:rsidRDefault="00CB7D04" w:rsidP="00EC02FA">
      <w:pPr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9B1">
        <w:rPr>
          <w:rFonts w:ascii="Times New Roman" w:hAnsi="Times New Roman" w:cs="Times New Roman"/>
          <w:sz w:val="24"/>
          <w:szCs w:val="24"/>
        </w:rPr>
        <w:t xml:space="preserve">В </w:t>
      </w:r>
      <w:r w:rsidRPr="00E729B1">
        <w:rPr>
          <w:rFonts w:ascii="Times New Roman" w:hAnsi="Times New Roman" w:cs="Times New Roman"/>
          <w:sz w:val="24"/>
          <w:szCs w:val="24"/>
          <w:u w:val="single"/>
        </w:rPr>
        <w:t>филиале 2</w:t>
      </w:r>
      <w:r w:rsidRPr="00E729B1">
        <w:rPr>
          <w:rFonts w:ascii="Times New Roman" w:hAnsi="Times New Roman" w:cs="Times New Roman"/>
          <w:sz w:val="24"/>
          <w:szCs w:val="24"/>
        </w:rPr>
        <w:t xml:space="preserve"> (Дегунинская улица, дом 8а, 3 этажное здание, 1955,1 </w:t>
      </w:r>
      <w:proofErr w:type="spellStart"/>
      <w:r w:rsidRPr="00E729B1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E729B1">
        <w:rPr>
          <w:rFonts w:ascii="Times New Roman" w:hAnsi="Times New Roman" w:cs="Times New Roman"/>
          <w:sz w:val="24"/>
          <w:szCs w:val="24"/>
        </w:rPr>
        <w:t>.)</w:t>
      </w:r>
    </w:p>
    <w:p w:rsidR="00CB7D04" w:rsidRPr="00A7188C" w:rsidRDefault="00CB7D04" w:rsidP="00EC02FA">
      <w:pPr>
        <w:pStyle w:val="a3"/>
        <w:numPr>
          <w:ilvl w:val="1"/>
          <w:numId w:val="18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88C">
        <w:rPr>
          <w:rFonts w:ascii="Times New Roman" w:hAnsi="Times New Roman" w:cs="Times New Roman"/>
          <w:sz w:val="24"/>
          <w:szCs w:val="24"/>
        </w:rPr>
        <w:t>Проведен ремонт асфальтового покрытия.</w:t>
      </w:r>
    </w:p>
    <w:p w:rsidR="00CB7D04" w:rsidRPr="00A7188C" w:rsidRDefault="00CB7D04" w:rsidP="00EC02FA">
      <w:pPr>
        <w:pStyle w:val="a3"/>
        <w:numPr>
          <w:ilvl w:val="1"/>
          <w:numId w:val="18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88C">
        <w:rPr>
          <w:rFonts w:ascii="Times New Roman" w:hAnsi="Times New Roman" w:cs="Times New Roman"/>
          <w:sz w:val="24"/>
          <w:szCs w:val="24"/>
        </w:rPr>
        <w:t>Установлен шлагбаум.</w:t>
      </w:r>
    </w:p>
    <w:p w:rsidR="00CB7D04" w:rsidRPr="00E729B1" w:rsidRDefault="00CB7D04" w:rsidP="00EC02FA">
      <w:pPr>
        <w:spacing w:line="228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7D04" w:rsidRPr="00E729B1" w:rsidRDefault="00CB7D04" w:rsidP="00EC02FA">
      <w:pPr>
        <w:spacing w:line="228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9B1">
        <w:rPr>
          <w:rFonts w:ascii="Times New Roman" w:hAnsi="Times New Roman" w:cs="Times New Roman"/>
          <w:b/>
          <w:sz w:val="24"/>
          <w:szCs w:val="24"/>
        </w:rPr>
        <w:t>6. Проведённые мероприятия.</w:t>
      </w:r>
    </w:p>
    <w:p w:rsidR="00CB7D04" w:rsidRPr="00E729B1" w:rsidRDefault="00CB7D04" w:rsidP="00EC02FA">
      <w:pPr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9B1">
        <w:rPr>
          <w:rFonts w:ascii="Times New Roman" w:hAnsi="Times New Roman" w:cs="Times New Roman"/>
          <w:sz w:val="24"/>
          <w:szCs w:val="24"/>
        </w:rPr>
        <w:t>Как указано выше, выполнение государственного задания по территориальной программе обязательного медицинского страхования города Москвы по ГБУЗ «ДГП №86 ДЗМ» за 2018 год составило:</w:t>
      </w:r>
    </w:p>
    <w:p w:rsidR="00CB7D04" w:rsidRPr="00A7188C" w:rsidRDefault="00CB7D04" w:rsidP="00EC02FA">
      <w:pPr>
        <w:pStyle w:val="a3"/>
        <w:numPr>
          <w:ilvl w:val="2"/>
          <w:numId w:val="7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88C">
        <w:rPr>
          <w:rFonts w:ascii="Times New Roman" w:hAnsi="Times New Roman" w:cs="Times New Roman"/>
          <w:sz w:val="24"/>
          <w:szCs w:val="24"/>
        </w:rPr>
        <w:t xml:space="preserve">Посещения с </w:t>
      </w:r>
      <w:proofErr w:type="gramStart"/>
      <w:r w:rsidRPr="00A7188C">
        <w:rPr>
          <w:rFonts w:ascii="Times New Roman" w:hAnsi="Times New Roman" w:cs="Times New Roman"/>
          <w:sz w:val="24"/>
          <w:szCs w:val="24"/>
        </w:rPr>
        <w:t>профилактической</w:t>
      </w:r>
      <w:proofErr w:type="gramEnd"/>
      <w:r w:rsidRPr="00A7188C">
        <w:rPr>
          <w:rFonts w:ascii="Times New Roman" w:hAnsi="Times New Roman" w:cs="Times New Roman"/>
          <w:sz w:val="24"/>
          <w:szCs w:val="24"/>
        </w:rPr>
        <w:t xml:space="preserve"> целью-</w:t>
      </w:r>
      <w:r w:rsidRPr="00A7188C">
        <w:rPr>
          <w:rFonts w:ascii="Times New Roman" w:hAnsi="Times New Roman" w:cs="Times New Roman"/>
          <w:b/>
          <w:sz w:val="24"/>
          <w:szCs w:val="24"/>
        </w:rPr>
        <w:t>122,6%</w:t>
      </w:r>
    </w:p>
    <w:p w:rsidR="00CB7D04" w:rsidRPr="00A7188C" w:rsidRDefault="00CB7D04" w:rsidP="00EC02FA">
      <w:pPr>
        <w:pStyle w:val="a3"/>
        <w:numPr>
          <w:ilvl w:val="2"/>
          <w:numId w:val="7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88C">
        <w:rPr>
          <w:rFonts w:ascii="Times New Roman" w:hAnsi="Times New Roman" w:cs="Times New Roman"/>
          <w:sz w:val="24"/>
          <w:szCs w:val="24"/>
        </w:rPr>
        <w:t xml:space="preserve">Посещения по неотложной помощи – </w:t>
      </w:r>
      <w:r w:rsidRPr="00A7188C">
        <w:rPr>
          <w:rFonts w:ascii="Times New Roman" w:hAnsi="Times New Roman" w:cs="Times New Roman"/>
          <w:b/>
          <w:sz w:val="24"/>
          <w:szCs w:val="24"/>
        </w:rPr>
        <w:t>98,3%</w:t>
      </w:r>
    </w:p>
    <w:p w:rsidR="00CB7D04" w:rsidRPr="00A7188C" w:rsidRDefault="00CB7D04" w:rsidP="00EC02FA">
      <w:pPr>
        <w:pStyle w:val="a3"/>
        <w:numPr>
          <w:ilvl w:val="2"/>
          <w:numId w:val="7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88C">
        <w:rPr>
          <w:rFonts w:ascii="Times New Roman" w:hAnsi="Times New Roman" w:cs="Times New Roman"/>
          <w:sz w:val="24"/>
          <w:szCs w:val="24"/>
        </w:rPr>
        <w:t>Обращения-</w:t>
      </w:r>
      <w:r w:rsidRPr="00A7188C">
        <w:rPr>
          <w:rFonts w:ascii="Times New Roman" w:hAnsi="Times New Roman" w:cs="Times New Roman"/>
          <w:b/>
          <w:sz w:val="24"/>
          <w:szCs w:val="24"/>
        </w:rPr>
        <w:t>130,8%</w:t>
      </w:r>
    </w:p>
    <w:p w:rsidR="00CB7D04" w:rsidRPr="00A7188C" w:rsidRDefault="00CB7D04" w:rsidP="00EC02FA">
      <w:pPr>
        <w:pStyle w:val="a3"/>
        <w:numPr>
          <w:ilvl w:val="2"/>
          <w:numId w:val="7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88C">
        <w:rPr>
          <w:rFonts w:ascii="Times New Roman" w:hAnsi="Times New Roman" w:cs="Times New Roman"/>
          <w:sz w:val="24"/>
          <w:szCs w:val="24"/>
        </w:rPr>
        <w:t>Помощь в Дневном стационаре (</w:t>
      </w:r>
      <w:proofErr w:type="spellStart"/>
      <w:r w:rsidRPr="00A7188C">
        <w:rPr>
          <w:rFonts w:ascii="Times New Roman" w:hAnsi="Times New Roman" w:cs="Times New Roman"/>
          <w:sz w:val="24"/>
          <w:szCs w:val="24"/>
        </w:rPr>
        <w:t>пациенто</w:t>
      </w:r>
      <w:proofErr w:type="spellEnd"/>
      <w:r w:rsidRPr="00A7188C">
        <w:rPr>
          <w:rFonts w:ascii="Times New Roman" w:hAnsi="Times New Roman" w:cs="Times New Roman"/>
          <w:sz w:val="24"/>
          <w:szCs w:val="24"/>
        </w:rPr>
        <w:t xml:space="preserve">-день)- </w:t>
      </w:r>
      <w:r w:rsidRPr="00A7188C">
        <w:rPr>
          <w:rFonts w:ascii="Times New Roman" w:hAnsi="Times New Roman" w:cs="Times New Roman"/>
          <w:b/>
          <w:sz w:val="24"/>
          <w:szCs w:val="24"/>
        </w:rPr>
        <w:t>100,4%.</w:t>
      </w:r>
    </w:p>
    <w:p w:rsidR="00CB7D04" w:rsidRPr="00E729B1" w:rsidRDefault="00CB7D04" w:rsidP="00EC02FA">
      <w:pPr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9B1">
        <w:rPr>
          <w:rFonts w:ascii="Times New Roman" w:hAnsi="Times New Roman" w:cs="Times New Roman"/>
          <w:sz w:val="24"/>
          <w:szCs w:val="24"/>
        </w:rPr>
        <w:t>Все структурные подразделения с 2013 г. подключены к Единой</w:t>
      </w:r>
      <w:proofErr w:type="gramStart"/>
      <w:r w:rsidRPr="00E729B1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E729B1">
        <w:rPr>
          <w:rFonts w:ascii="Times New Roman" w:hAnsi="Times New Roman" w:cs="Times New Roman"/>
          <w:sz w:val="24"/>
          <w:szCs w:val="24"/>
        </w:rPr>
        <w:t xml:space="preserve">нформационно - Аналитической Системе (ЕМИАС), что позволяет записываться пациентам на приём к врачу и диагностические исследования в электронном виде (через портал госуслуг, мобильные приложения, </w:t>
      </w:r>
      <w:proofErr w:type="spellStart"/>
      <w:r w:rsidRPr="00E729B1">
        <w:rPr>
          <w:rFonts w:ascii="Times New Roman" w:hAnsi="Times New Roman" w:cs="Times New Roman"/>
          <w:sz w:val="24"/>
          <w:szCs w:val="24"/>
        </w:rPr>
        <w:t>инфоматы</w:t>
      </w:r>
      <w:proofErr w:type="spellEnd"/>
      <w:r w:rsidRPr="00E729B1">
        <w:rPr>
          <w:rFonts w:ascii="Times New Roman" w:hAnsi="Times New Roman" w:cs="Times New Roman"/>
          <w:sz w:val="24"/>
          <w:szCs w:val="24"/>
        </w:rPr>
        <w:t xml:space="preserve">, а так же по телефону </w:t>
      </w:r>
      <w:r w:rsidRPr="00E729B1">
        <w:rPr>
          <w:rFonts w:ascii="Times New Roman" w:hAnsi="Times New Roman" w:cs="Times New Roman"/>
          <w:sz w:val="24"/>
          <w:szCs w:val="24"/>
          <w:lang w:val="en-US"/>
        </w:rPr>
        <w:t>Call</w:t>
      </w:r>
      <w:r w:rsidRPr="00E729B1">
        <w:rPr>
          <w:rFonts w:ascii="Times New Roman" w:hAnsi="Times New Roman" w:cs="Times New Roman"/>
          <w:sz w:val="24"/>
          <w:szCs w:val="24"/>
        </w:rPr>
        <w:t xml:space="preserve">-центра). Плановое распределение потока пациентов позволяет сократить наличие очередей и время ожидания начала приёма перед кабинетом. Рабочие места сотрудников автоматизированы. С 2017 г. в работу ГБУЗ «ДГП № 86 ДЗМ» внедрена электронная медицинская карта пациента, что позволяет оптимизировать время затраты врача на заполнение медицинской документации, и позволяет видеть врачу сведения о медицинской помощи полученной в другом структурном подразделении. </w:t>
      </w:r>
    </w:p>
    <w:p w:rsidR="00CB7D04" w:rsidRPr="00E729B1" w:rsidRDefault="00CB7D04" w:rsidP="00EC02FA">
      <w:pPr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9B1">
        <w:rPr>
          <w:rFonts w:ascii="Times New Roman" w:hAnsi="Times New Roman" w:cs="Times New Roman"/>
          <w:sz w:val="24"/>
          <w:szCs w:val="24"/>
        </w:rPr>
        <w:t xml:space="preserve">В ЕМИАС создан электронный регистр льготных категорий граждан, благодаря чему выписка рецептов лекарственного обеспечения и рецептов на бесплатно отпускаемые продукты питания осуществляется в электронной форме. </w:t>
      </w:r>
    </w:p>
    <w:p w:rsidR="00CB7D04" w:rsidRPr="00E729B1" w:rsidRDefault="00CB7D04" w:rsidP="00EC02FA">
      <w:pPr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9B1">
        <w:rPr>
          <w:rFonts w:ascii="Times New Roman" w:hAnsi="Times New Roman" w:cs="Times New Roman"/>
          <w:sz w:val="24"/>
          <w:szCs w:val="24"/>
        </w:rPr>
        <w:t xml:space="preserve">С 2014 года в учреждении организовано отделение </w:t>
      </w:r>
      <w:proofErr w:type="gramStart"/>
      <w:r w:rsidRPr="00E729B1">
        <w:rPr>
          <w:rFonts w:ascii="Times New Roman" w:hAnsi="Times New Roman" w:cs="Times New Roman"/>
          <w:sz w:val="24"/>
          <w:szCs w:val="24"/>
        </w:rPr>
        <w:t>платных</w:t>
      </w:r>
      <w:proofErr w:type="gramEnd"/>
      <w:r w:rsidRPr="00E729B1">
        <w:rPr>
          <w:rFonts w:ascii="Times New Roman" w:hAnsi="Times New Roman" w:cs="Times New Roman"/>
          <w:sz w:val="24"/>
          <w:szCs w:val="24"/>
        </w:rPr>
        <w:t xml:space="preserve"> услуг. Основным направлением деятельности отделения является оказание медицинских услуг иностранным гражданам, а так же оказание медицинских услуг, не входящих в систему ОМС. </w:t>
      </w:r>
      <w:proofErr w:type="gramStart"/>
      <w:r w:rsidRPr="00E729B1">
        <w:rPr>
          <w:rFonts w:ascii="Times New Roman" w:hAnsi="Times New Roman" w:cs="Times New Roman"/>
          <w:sz w:val="24"/>
          <w:szCs w:val="24"/>
        </w:rPr>
        <w:t>Количество платных услуг в 2018 г. в ГБУЗ «ДГП № 86 ДЗМ» составило 7550 (из них по заболеванию 2462).</w:t>
      </w:r>
      <w:proofErr w:type="gramEnd"/>
      <w:r w:rsidRPr="00E729B1">
        <w:rPr>
          <w:rFonts w:ascii="Times New Roman" w:hAnsi="Times New Roman" w:cs="Times New Roman"/>
          <w:sz w:val="24"/>
          <w:szCs w:val="24"/>
        </w:rPr>
        <w:t xml:space="preserve"> Организация работы отделения </w:t>
      </w:r>
      <w:proofErr w:type="gramStart"/>
      <w:r w:rsidRPr="00E729B1">
        <w:rPr>
          <w:rFonts w:ascii="Times New Roman" w:hAnsi="Times New Roman" w:cs="Times New Roman"/>
          <w:sz w:val="24"/>
          <w:szCs w:val="24"/>
        </w:rPr>
        <w:t>платных</w:t>
      </w:r>
      <w:proofErr w:type="gramEnd"/>
      <w:r w:rsidRPr="00E729B1">
        <w:rPr>
          <w:rFonts w:ascii="Times New Roman" w:hAnsi="Times New Roman" w:cs="Times New Roman"/>
          <w:sz w:val="24"/>
          <w:szCs w:val="24"/>
        </w:rPr>
        <w:t xml:space="preserve"> услуг позволяет расширить возможности оказания медицинской помощи</w:t>
      </w:r>
      <w:r w:rsidR="00A7188C">
        <w:rPr>
          <w:rFonts w:ascii="Times New Roman" w:hAnsi="Times New Roman" w:cs="Times New Roman"/>
          <w:sz w:val="24"/>
          <w:szCs w:val="24"/>
        </w:rPr>
        <w:t xml:space="preserve"> </w:t>
      </w:r>
      <w:r w:rsidRPr="00E729B1">
        <w:rPr>
          <w:rFonts w:ascii="Times New Roman" w:hAnsi="Times New Roman" w:cs="Times New Roman"/>
          <w:sz w:val="24"/>
          <w:szCs w:val="24"/>
        </w:rPr>
        <w:t>учреждением, за рамки программы бесплатного оказания гражданам медицинской помощи.</w:t>
      </w:r>
    </w:p>
    <w:p w:rsidR="00CB7D04" w:rsidRPr="00E729B1" w:rsidRDefault="00CB7D04" w:rsidP="00EC02FA">
      <w:pPr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9B1">
        <w:rPr>
          <w:rFonts w:ascii="Times New Roman" w:hAnsi="Times New Roman" w:cs="Times New Roman"/>
          <w:sz w:val="24"/>
          <w:szCs w:val="24"/>
        </w:rPr>
        <w:t>Одним из завершающих этапов по организации эффективной маршрутизации пациентов, с разделением потоков здоровых и больных с симптомами ОРВИ, явилось оснащение подразделений электронными табло перед кабинетами Дежурного врача.</w:t>
      </w:r>
    </w:p>
    <w:p w:rsidR="00CB7D04" w:rsidRPr="00E729B1" w:rsidRDefault="00CB7D04" w:rsidP="00EC02FA">
      <w:pPr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9B1">
        <w:rPr>
          <w:rFonts w:ascii="Times New Roman" w:hAnsi="Times New Roman" w:cs="Times New Roman"/>
          <w:sz w:val="24"/>
          <w:szCs w:val="24"/>
        </w:rPr>
        <w:t>В 2018 г. путем реорганизации регистратуры организован справочно-информационный отдел, в составе которого:</w:t>
      </w:r>
    </w:p>
    <w:p w:rsidR="00A7188C" w:rsidRDefault="00CB7D04" w:rsidP="00EC02FA">
      <w:pPr>
        <w:pStyle w:val="a3"/>
        <w:numPr>
          <w:ilvl w:val="0"/>
          <w:numId w:val="21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88C">
        <w:rPr>
          <w:rFonts w:ascii="Times New Roman" w:hAnsi="Times New Roman" w:cs="Times New Roman"/>
          <w:sz w:val="24"/>
          <w:szCs w:val="24"/>
        </w:rPr>
        <w:t>стойка информации</w:t>
      </w:r>
      <w:r w:rsidR="00A7188C">
        <w:rPr>
          <w:rFonts w:ascii="Times New Roman" w:hAnsi="Times New Roman" w:cs="Times New Roman"/>
          <w:sz w:val="24"/>
          <w:szCs w:val="24"/>
        </w:rPr>
        <w:t>;</w:t>
      </w:r>
    </w:p>
    <w:p w:rsidR="00A7188C" w:rsidRDefault="00CB7D04" w:rsidP="00EC02FA">
      <w:pPr>
        <w:pStyle w:val="a3"/>
        <w:numPr>
          <w:ilvl w:val="0"/>
          <w:numId w:val="21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188C">
        <w:rPr>
          <w:rFonts w:ascii="Times New Roman" w:hAnsi="Times New Roman" w:cs="Times New Roman"/>
          <w:sz w:val="24"/>
          <w:szCs w:val="24"/>
        </w:rPr>
        <w:t>картохранилище</w:t>
      </w:r>
      <w:proofErr w:type="spellEnd"/>
      <w:r w:rsidR="00A7188C">
        <w:rPr>
          <w:rFonts w:ascii="Times New Roman" w:hAnsi="Times New Roman" w:cs="Times New Roman"/>
          <w:sz w:val="24"/>
          <w:szCs w:val="24"/>
        </w:rPr>
        <w:t>;</w:t>
      </w:r>
    </w:p>
    <w:p w:rsidR="00A7188C" w:rsidRDefault="00CB7D04" w:rsidP="00EC02FA">
      <w:pPr>
        <w:pStyle w:val="a3"/>
        <w:numPr>
          <w:ilvl w:val="0"/>
          <w:numId w:val="21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88C">
        <w:rPr>
          <w:rFonts w:ascii="Times New Roman" w:hAnsi="Times New Roman" w:cs="Times New Roman"/>
          <w:sz w:val="24"/>
          <w:szCs w:val="24"/>
        </w:rPr>
        <w:t>кабинет прикрепления</w:t>
      </w:r>
      <w:r w:rsidR="00A7188C">
        <w:rPr>
          <w:rFonts w:ascii="Times New Roman" w:hAnsi="Times New Roman" w:cs="Times New Roman"/>
          <w:sz w:val="24"/>
          <w:szCs w:val="24"/>
        </w:rPr>
        <w:t>;</w:t>
      </w:r>
    </w:p>
    <w:p w:rsidR="00A7188C" w:rsidRDefault="00CB7D04" w:rsidP="00EC02FA">
      <w:pPr>
        <w:pStyle w:val="a3"/>
        <w:numPr>
          <w:ilvl w:val="0"/>
          <w:numId w:val="21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88C">
        <w:rPr>
          <w:rFonts w:ascii="Times New Roman" w:hAnsi="Times New Roman" w:cs="Times New Roman"/>
          <w:sz w:val="24"/>
          <w:szCs w:val="24"/>
        </w:rPr>
        <w:t>оформление больничных листов</w:t>
      </w:r>
      <w:r w:rsidR="00A7188C">
        <w:rPr>
          <w:rFonts w:ascii="Times New Roman" w:hAnsi="Times New Roman" w:cs="Times New Roman"/>
          <w:sz w:val="24"/>
          <w:szCs w:val="24"/>
        </w:rPr>
        <w:t>;</w:t>
      </w:r>
    </w:p>
    <w:p w:rsidR="00CB7D04" w:rsidRPr="00A7188C" w:rsidRDefault="00CB7D04" w:rsidP="00EC02FA">
      <w:pPr>
        <w:pStyle w:val="a3"/>
        <w:numPr>
          <w:ilvl w:val="0"/>
          <w:numId w:val="21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188C">
        <w:rPr>
          <w:rFonts w:ascii="Times New Roman" w:hAnsi="Times New Roman" w:cs="Times New Roman"/>
          <w:sz w:val="24"/>
          <w:szCs w:val="24"/>
        </w:rPr>
        <w:t>колл</w:t>
      </w:r>
      <w:proofErr w:type="spellEnd"/>
      <w:r w:rsidRPr="00A7188C">
        <w:rPr>
          <w:rFonts w:ascii="Times New Roman" w:hAnsi="Times New Roman" w:cs="Times New Roman"/>
          <w:sz w:val="24"/>
          <w:szCs w:val="24"/>
        </w:rPr>
        <w:t>-центр.</w:t>
      </w:r>
    </w:p>
    <w:p w:rsidR="00CB7D04" w:rsidRPr="00E729B1" w:rsidRDefault="00CB7D04" w:rsidP="00EC02FA">
      <w:pPr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9B1">
        <w:rPr>
          <w:rFonts w:ascii="Times New Roman" w:hAnsi="Times New Roman" w:cs="Times New Roman"/>
          <w:sz w:val="24"/>
          <w:szCs w:val="24"/>
        </w:rPr>
        <w:t xml:space="preserve">Все сотрудники отдела прошли обучение, по направлениям деятельности. Организация работы единого </w:t>
      </w:r>
      <w:proofErr w:type="spellStart"/>
      <w:proofErr w:type="gramStart"/>
      <w:r w:rsidRPr="00E729B1">
        <w:rPr>
          <w:rFonts w:ascii="Times New Roman" w:hAnsi="Times New Roman" w:cs="Times New Roman"/>
          <w:sz w:val="24"/>
          <w:szCs w:val="24"/>
        </w:rPr>
        <w:t>колл</w:t>
      </w:r>
      <w:proofErr w:type="spellEnd"/>
      <w:r w:rsidRPr="00E729B1">
        <w:rPr>
          <w:rFonts w:ascii="Times New Roman" w:hAnsi="Times New Roman" w:cs="Times New Roman"/>
          <w:sz w:val="24"/>
          <w:szCs w:val="24"/>
        </w:rPr>
        <w:t>-центра</w:t>
      </w:r>
      <w:proofErr w:type="gramEnd"/>
      <w:r w:rsidRPr="00E729B1">
        <w:rPr>
          <w:rFonts w:ascii="Times New Roman" w:hAnsi="Times New Roman" w:cs="Times New Roman"/>
          <w:sz w:val="24"/>
          <w:szCs w:val="24"/>
        </w:rPr>
        <w:t xml:space="preserve"> позволила сократить время дозвона до медицинской организации. Сотрудники справочно-информационного отдела в мае 2018 г. прошли </w:t>
      </w:r>
      <w:proofErr w:type="gramStart"/>
      <w:r w:rsidRPr="00E729B1">
        <w:rPr>
          <w:rFonts w:ascii="Times New Roman" w:hAnsi="Times New Roman" w:cs="Times New Roman"/>
          <w:sz w:val="24"/>
          <w:szCs w:val="24"/>
        </w:rPr>
        <w:t>обучение по программам</w:t>
      </w:r>
      <w:proofErr w:type="gramEnd"/>
      <w:r w:rsidRPr="00E729B1">
        <w:rPr>
          <w:rFonts w:ascii="Times New Roman" w:hAnsi="Times New Roman" w:cs="Times New Roman"/>
          <w:sz w:val="24"/>
          <w:szCs w:val="24"/>
        </w:rPr>
        <w:t xml:space="preserve">: «Эффективная коммуникация», «Управление конфликтами». А так же </w:t>
      </w:r>
      <w:r w:rsidRPr="00E729B1">
        <w:rPr>
          <w:rFonts w:ascii="Times New Roman" w:hAnsi="Times New Roman" w:cs="Times New Roman"/>
          <w:sz w:val="24"/>
          <w:szCs w:val="24"/>
        </w:rPr>
        <w:lastRenderedPageBreak/>
        <w:t>участвовали в городском проекте «Маршрутизация пациентов», показав на проверочных мероприятиях высокий уровень знаний и компетенций в рамках коммуникации с пациентами.</w:t>
      </w:r>
    </w:p>
    <w:p w:rsidR="00CB7D04" w:rsidRPr="00E729B1" w:rsidRDefault="00CB7D04" w:rsidP="00EC02FA">
      <w:pPr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9B1">
        <w:rPr>
          <w:rFonts w:ascii="Times New Roman" w:hAnsi="Times New Roman" w:cs="Times New Roman"/>
          <w:sz w:val="24"/>
          <w:szCs w:val="24"/>
        </w:rPr>
        <w:t>На рабочих местах сотрудников справочно-информационного отдела, в медицинских кабинетах образовательных организаций и в кабинетах врачей педиатров участковых, в целях повышения эффективности работы внедрена система 5</w:t>
      </w:r>
      <w:r w:rsidRPr="00E729B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729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7D04" w:rsidRPr="00E729B1" w:rsidRDefault="00CB7D04" w:rsidP="00EC02FA">
      <w:pPr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9B1">
        <w:rPr>
          <w:rFonts w:ascii="Times New Roman" w:hAnsi="Times New Roman" w:cs="Times New Roman"/>
          <w:sz w:val="24"/>
          <w:szCs w:val="24"/>
        </w:rPr>
        <w:t xml:space="preserve">В 2018 г. внедрён проект «Алгоритм приёма врача педиатра», в рамках которого врачи и медицинские сёстры, при поддержке Центра корпоративного развития, прошли </w:t>
      </w:r>
      <w:proofErr w:type="gramStart"/>
      <w:r w:rsidRPr="00E729B1">
        <w:rPr>
          <w:rFonts w:ascii="Times New Roman" w:hAnsi="Times New Roman" w:cs="Times New Roman"/>
          <w:sz w:val="24"/>
          <w:szCs w:val="24"/>
        </w:rPr>
        <w:t>обучение по Алгоритму</w:t>
      </w:r>
      <w:proofErr w:type="gramEnd"/>
      <w:r w:rsidRPr="00E729B1">
        <w:rPr>
          <w:rFonts w:ascii="Times New Roman" w:hAnsi="Times New Roman" w:cs="Times New Roman"/>
          <w:sz w:val="24"/>
          <w:szCs w:val="24"/>
        </w:rPr>
        <w:t xml:space="preserve"> приёма врача педиатра.</w:t>
      </w:r>
    </w:p>
    <w:p w:rsidR="00CB7D04" w:rsidRPr="00E729B1" w:rsidRDefault="00CB7D04" w:rsidP="00EC02FA">
      <w:pPr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9B1">
        <w:rPr>
          <w:rFonts w:ascii="Times New Roman" w:hAnsi="Times New Roman" w:cs="Times New Roman"/>
          <w:sz w:val="24"/>
          <w:szCs w:val="24"/>
        </w:rPr>
        <w:t xml:space="preserve">В 2018 г. внедрена Система управления посещениями на дому. Одним из ключевых мероприятий которой, стало оснащение врачей педиатров участковых и медицинских сестёр планшетами. Оператор </w:t>
      </w:r>
      <w:proofErr w:type="spellStart"/>
      <w:proofErr w:type="gramStart"/>
      <w:r w:rsidRPr="00E729B1">
        <w:rPr>
          <w:rFonts w:ascii="Times New Roman" w:hAnsi="Times New Roman" w:cs="Times New Roman"/>
          <w:sz w:val="24"/>
          <w:szCs w:val="24"/>
        </w:rPr>
        <w:t>колл</w:t>
      </w:r>
      <w:proofErr w:type="spellEnd"/>
      <w:r w:rsidRPr="00E729B1">
        <w:rPr>
          <w:rFonts w:ascii="Times New Roman" w:hAnsi="Times New Roman" w:cs="Times New Roman"/>
          <w:sz w:val="24"/>
          <w:szCs w:val="24"/>
        </w:rPr>
        <w:t>-центра</w:t>
      </w:r>
      <w:proofErr w:type="gramEnd"/>
      <w:r w:rsidRPr="00E729B1">
        <w:rPr>
          <w:rFonts w:ascii="Times New Roman" w:hAnsi="Times New Roman" w:cs="Times New Roman"/>
          <w:sz w:val="24"/>
          <w:szCs w:val="24"/>
        </w:rPr>
        <w:t xml:space="preserve"> принимает вызов врача на дом, вносит его в журнал вызовов врача на дом в электронном виде. Медицинский сотрудник в электронном виде получает информацию о вызове врача на дом/патронаже на планшете, осуществляет вызов и заносит сведения о состоявшемся осмотре в карту вызова врача на дом в электронном виде. Таким образом, данная система позволяет в он-</w:t>
      </w:r>
      <w:proofErr w:type="spellStart"/>
      <w:r w:rsidRPr="00E729B1"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 w:rsidRPr="00E729B1">
        <w:rPr>
          <w:rFonts w:ascii="Times New Roman" w:hAnsi="Times New Roman" w:cs="Times New Roman"/>
          <w:sz w:val="24"/>
          <w:szCs w:val="24"/>
        </w:rPr>
        <w:t xml:space="preserve"> режиме отслеживать количество поступивших и выполненных вызовов, что повышает качество работы врача, а так же и учреждения в целом. </w:t>
      </w:r>
    </w:p>
    <w:p w:rsidR="00CB7D04" w:rsidRPr="00E729B1" w:rsidRDefault="00CB7D04" w:rsidP="00EC02FA">
      <w:pPr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9B1">
        <w:rPr>
          <w:rFonts w:ascii="Times New Roman" w:hAnsi="Times New Roman" w:cs="Times New Roman"/>
          <w:sz w:val="24"/>
          <w:szCs w:val="24"/>
        </w:rPr>
        <w:t>В 2018 г. в рамках оценки профилактической работы 2017 г., учреждение получило грант Правительства Москвы в категории «Поликлиника с наибольшим ростом доли прикрепленного населения, прошедшего диспансеризацию за 1 год».</w:t>
      </w:r>
    </w:p>
    <w:p w:rsidR="00CB7D04" w:rsidRPr="00E729B1" w:rsidRDefault="00CB7D04" w:rsidP="00EC02FA">
      <w:pPr>
        <w:spacing w:line="228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7D04" w:rsidRPr="00E729B1" w:rsidRDefault="00CB7D04" w:rsidP="00EC02FA">
      <w:pPr>
        <w:spacing w:line="228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9B1">
        <w:rPr>
          <w:rFonts w:ascii="Times New Roman" w:hAnsi="Times New Roman" w:cs="Times New Roman"/>
          <w:b/>
          <w:sz w:val="24"/>
          <w:szCs w:val="24"/>
        </w:rPr>
        <w:t>7. План развития на 2019 г.</w:t>
      </w:r>
    </w:p>
    <w:p w:rsidR="00CB7D04" w:rsidRDefault="00CB7D04" w:rsidP="00EC02FA">
      <w:pPr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29B1">
        <w:rPr>
          <w:rFonts w:ascii="Times New Roman" w:hAnsi="Times New Roman" w:cs="Times New Roman"/>
          <w:sz w:val="24"/>
          <w:szCs w:val="24"/>
        </w:rPr>
        <w:t>В плане дальнейшего развития учреждения планируются мероприятия по повышению уровня комфортности, и качества оказания медицинской помощи, а именно: дальнейшая работа по оптимизации</w:t>
      </w:r>
      <w:r w:rsidR="00A7188C">
        <w:rPr>
          <w:rFonts w:ascii="Times New Roman" w:hAnsi="Times New Roman" w:cs="Times New Roman"/>
          <w:sz w:val="24"/>
          <w:szCs w:val="24"/>
        </w:rPr>
        <w:t xml:space="preserve"> </w:t>
      </w:r>
      <w:r w:rsidRPr="00E729B1">
        <w:rPr>
          <w:rFonts w:ascii="Times New Roman" w:hAnsi="Times New Roman" w:cs="Times New Roman"/>
          <w:sz w:val="24"/>
          <w:szCs w:val="24"/>
        </w:rPr>
        <w:t xml:space="preserve">маршрутизации пациентов, сокращении количества необоснованных обращений в поликлинику, оснащение зданий (холлы и кабинеты) </w:t>
      </w:r>
      <w:proofErr w:type="spellStart"/>
      <w:r w:rsidRPr="00E729B1">
        <w:rPr>
          <w:rFonts w:ascii="Times New Roman" w:hAnsi="Times New Roman" w:cs="Times New Roman"/>
          <w:sz w:val="24"/>
          <w:szCs w:val="24"/>
        </w:rPr>
        <w:t>видеофиксацией</w:t>
      </w:r>
      <w:proofErr w:type="spellEnd"/>
      <w:r w:rsidRPr="00E729B1">
        <w:rPr>
          <w:rFonts w:ascii="Times New Roman" w:hAnsi="Times New Roman" w:cs="Times New Roman"/>
          <w:sz w:val="24"/>
          <w:szCs w:val="24"/>
        </w:rPr>
        <w:t xml:space="preserve"> событий, дальнейшее усовершенствование электронной медицинской карты пациента (подключение в ЕМИАС лабораторной службы, подключение в ЕМИАС медицинских кабинетов образовательных организаций).</w:t>
      </w:r>
      <w:proofErr w:type="gramEnd"/>
    </w:p>
    <w:p w:rsidR="00EC02FA" w:rsidRDefault="00EC02FA" w:rsidP="00EC02FA">
      <w:pPr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7188C" w:rsidRPr="00E729B1" w:rsidRDefault="00A7188C" w:rsidP="00EC02FA">
      <w:pPr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9"/>
      </w:tblGrid>
      <w:tr w:rsidR="00CB7D04" w:rsidRPr="00E729B1" w:rsidTr="00A7188C">
        <w:tc>
          <w:tcPr>
            <w:tcW w:w="4998" w:type="dxa"/>
          </w:tcPr>
          <w:p w:rsidR="00CB7D04" w:rsidRPr="00E729B1" w:rsidRDefault="00CB7D04" w:rsidP="00EC02FA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4999" w:type="dxa"/>
          </w:tcPr>
          <w:p w:rsidR="00CB7D04" w:rsidRPr="00E729B1" w:rsidRDefault="00CB7D04" w:rsidP="00EC02FA">
            <w:pPr>
              <w:spacing w:line="228" w:lineRule="auto"/>
              <w:ind w:firstLine="567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Г.Ю. Уханова</w:t>
            </w:r>
          </w:p>
        </w:tc>
      </w:tr>
    </w:tbl>
    <w:p w:rsidR="00C00696" w:rsidRPr="00E729B1" w:rsidRDefault="00C00696" w:rsidP="00EC02FA">
      <w:pPr>
        <w:spacing w:line="228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C00696" w:rsidRPr="00E729B1" w:rsidSect="007B488E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D90" w:rsidRDefault="00420D90" w:rsidP="00A72470">
      <w:r>
        <w:separator/>
      </w:r>
    </w:p>
  </w:endnote>
  <w:endnote w:type="continuationSeparator" w:id="0">
    <w:p w:rsidR="00420D90" w:rsidRDefault="00420D90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D90" w:rsidRDefault="00420D90" w:rsidP="00A72470">
      <w:r>
        <w:separator/>
      </w:r>
    </w:p>
  </w:footnote>
  <w:footnote w:type="continuationSeparator" w:id="0">
    <w:p w:rsidR="00420D90" w:rsidRDefault="00420D90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04A2"/>
    <w:multiLevelType w:val="hybridMultilevel"/>
    <w:tmpl w:val="14402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A304D92">
      <w:numFmt w:val="bullet"/>
      <w:lvlText w:val="•"/>
      <w:lvlJc w:val="left"/>
      <w:pPr>
        <w:ind w:left="2490" w:hanging="1410"/>
      </w:pPr>
      <w:rPr>
        <w:rFonts w:ascii="Times New Roman" w:eastAsiaTheme="minorHAnsi" w:hAnsi="Times New Roman" w:cs="Times New Roman" w:hint="default"/>
      </w:rPr>
    </w:lvl>
    <w:lvl w:ilvl="2" w:tplc="C5EEDE68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62079"/>
    <w:multiLevelType w:val="hybridMultilevel"/>
    <w:tmpl w:val="D876B55A"/>
    <w:lvl w:ilvl="0" w:tplc="F7B80164">
      <w:start w:val="1"/>
      <w:numFmt w:val="bullet"/>
      <w:lvlText w:val=""/>
      <w:lvlJc w:val="left"/>
      <w:pPr>
        <w:ind w:left="133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2">
    <w:nsid w:val="04876269"/>
    <w:multiLevelType w:val="hybridMultilevel"/>
    <w:tmpl w:val="2DFA5EC0"/>
    <w:lvl w:ilvl="0" w:tplc="F7B8016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5BA50DB"/>
    <w:multiLevelType w:val="hybridMultilevel"/>
    <w:tmpl w:val="37EA97EE"/>
    <w:lvl w:ilvl="0" w:tplc="F7B8016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927417F"/>
    <w:multiLevelType w:val="hybridMultilevel"/>
    <w:tmpl w:val="F21A90D4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14105017"/>
    <w:multiLevelType w:val="hybridMultilevel"/>
    <w:tmpl w:val="76143B30"/>
    <w:lvl w:ilvl="0" w:tplc="F7B80164">
      <w:start w:val="1"/>
      <w:numFmt w:val="bullet"/>
      <w:lvlText w:val=""/>
      <w:lvlJc w:val="left"/>
      <w:pPr>
        <w:ind w:left="133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6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983123"/>
    <w:multiLevelType w:val="hybridMultilevel"/>
    <w:tmpl w:val="7D32676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5834152"/>
    <w:multiLevelType w:val="hybridMultilevel"/>
    <w:tmpl w:val="74BE3CFE"/>
    <w:lvl w:ilvl="0" w:tplc="F7B8016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7580E03"/>
    <w:multiLevelType w:val="hybridMultilevel"/>
    <w:tmpl w:val="B45E0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0A31B0"/>
    <w:multiLevelType w:val="hybridMultilevel"/>
    <w:tmpl w:val="C7720586"/>
    <w:lvl w:ilvl="0" w:tplc="F7B8016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9749E"/>
    <w:multiLevelType w:val="hybridMultilevel"/>
    <w:tmpl w:val="55F6160C"/>
    <w:lvl w:ilvl="0" w:tplc="23A0F2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B9B2C73"/>
    <w:multiLevelType w:val="hybridMultilevel"/>
    <w:tmpl w:val="51C0BF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27E7E11"/>
    <w:multiLevelType w:val="hybridMultilevel"/>
    <w:tmpl w:val="452280FE"/>
    <w:lvl w:ilvl="0" w:tplc="23A0F2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6024F5A"/>
    <w:multiLevelType w:val="hybridMultilevel"/>
    <w:tmpl w:val="E3C0C6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B686480"/>
    <w:multiLevelType w:val="hybridMultilevel"/>
    <w:tmpl w:val="B09E10F8"/>
    <w:lvl w:ilvl="0" w:tplc="23A0F2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D9F5EE2"/>
    <w:multiLevelType w:val="hybridMultilevel"/>
    <w:tmpl w:val="B546C3A6"/>
    <w:lvl w:ilvl="0" w:tplc="F7B8016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626C04E5"/>
    <w:multiLevelType w:val="hybridMultilevel"/>
    <w:tmpl w:val="09EAB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B63F85"/>
    <w:multiLevelType w:val="hybridMultilevel"/>
    <w:tmpl w:val="B45E0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E22BE0"/>
    <w:multiLevelType w:val="hybridMultilevel"/>
    <w:tmpl w:val="F9828B52"/>
    <w:lvl w:ilvl="0" w:tplc="23A0F2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E7644DF"/>
    <w:multiLevelType w:val="hybridMultilevel"/>
    <w:tmpl w:val="A8FC7EB2"/>
    <w:lvl w:ilvl="0" w:tplc="F7B8016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F7B80164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2"/>
  </w:num>
  <w:num w:numId="4">
    <w:abstractNumId w:val="4"/>
  </w:num>
  <w:num w:numId="5">
    <w:abstractNumId w:val="9"/>
  </w:num>
  <w:num w:numId="6">
    <w:abstractNumId w:val="18"/>
  </w:num>
  <w:num w:numId="7">
    <w:abstractNumId w:val="0"/>
  </w:num>
  <w:num w:numId="8">
    <w:abstractNumId w:val="17"/>
  </w:num>
  <w:num w:numId="9">
    <w:abstractNumId w:val="15"/>
  </w:num>
  <w:num w:numId="10">
    <w:abstractNumId w:val="11"/>
  </w:num>
  <w:num w:numId="11">
    <w:abstractNumId w:val="19"/>
  </w:num>
  <w:num w:numId="12">
    <w:abstractNumId w:val="13"/>
  </w:num>
  <w:num w:numId="13">
    <w:abstractNumId w:val="2"/>
  </w:num>
  <w:num w:numId="14">
    <w:abstractNumId w:val="16"/>
  </w:num>
  <w:num w:numId="15">
    <w:abstractNumId w:val="3"/>
  </w:num>
  <w:num w:numId="16">
    <w:abstractNumId w:val="10"/>
  </w:num>
  <w:num w:numId="17">
    <w:abstractNumId w:val="8"/>
  </w:num>
  <w:num w:numId="18">
    <w:abstractNumId w:val="20"/>
  </w:num>
  <w:num w:numId="19">
    <w:abstractNumId w:val="7"/>
  </w:num>
  <w:num w:numId="20">
    <w:abstractNumId w:val="1"/>
  </w:num>
  <w:num w:numId="21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03299"/>
    <w:rsid w:val="000107FD"/>
    <w:rsid w:val="000131A9"/>
    <w:rsid w:val="00020A5D"/>
    <w:rsid w:val="00037F43"/>
    <w:rsid w:val="000413DB"/>
    <w:rsid w:val="00042F9B"/>
    <w:rsid w:val="000473C7"/>
    <w:rsid w:val="0005102E"/>
    <w:rsid w:val="00060548"/>
    <w:rsid w:val="000803CD"/>
    <w:rsid w:val="000A4B5C"/>
    <w:rsid w:val="000B03C2"/>
    <w:rsid w:val="000B2819"/>
    <w:rsid w:val="000C054F"/>
    <w:rsid w:val="000C0628"/>
    <w:rsid w:val="000D653C"/>
    <w:rsid w:val="000E40F6"/>
    <w:rsid w:val="000E66F8"/>
    <w:rsid w:val="000F4D04"/>
    <w:rsid w:val="001016F5"/>
    <w:rsid w:val="001024FE"/>
    <w:rsid w:val="00105233"/>
    <w:rsid w:val="00116FE6"/>
    <w:rsid w:val="00122652"/>
    <w:rsid w:val="001300CC"/>
    <w:rsid w:val="00132416"/>
    <w:rsid w:val="00134738"/>
    <w:rsid w:val="00135B9A"/>
    <w:rsid w:val="00137CB0"/>
    <w:rsid w:val="0014486B"/>
    <w:rsid w:val="00156142"/>
    <w:rsid w:val="00156A42"/>
    <w:rsid w:val="00156B0D"/>
    <w:rsid w:val="00160A8E"/>
    <w:rsid w:val="00161C5F"/>
    <w:rsid w:val="00163E04"/>
    <w:rsid w:val="0016536E"/>
    <w:rsid w:val="00172F71"/>
    <w:rsid w:val="0017630E"/>
    <w:rsid w:val="00176613"/>
    <w:rsid w:val="00181A13"/>
    <w:rsid w:val="00185B33"/>
    <w:rsid w:val="001867EE"/>
    <w:rsid w:val="001870CD"/>
    <w:rsid w:val="001875D6"/>
    <w:rsid w:val="00192D72"/>
    <w:rsid w:val="00194756"/>
    <w:rsid w:val="0019491D"/>
    <w:rsid w:val="00194C0F"/>
    <w:rsid w:val="001A2ECF"/>
    <w:rsid w:val="001A6B00"/>
    <w:rsid w:val="001B7200"/>
    <w:rsid w:val="001C1D1C"/>
    <w:rsid w:val="001C3A7A"/>
    <w:rsid w:val="001C75E1"/>
    <w:rsid w:val="001D2FC0"/>
    <w:rsid w:val="001D3CE7"/>
    <w:rsid w:val="001E0A0F"/>
    <w:rsid w:val="001E485A"/>
    <w:rsid w:val="001F0951"/>
    <w:rsid w:val="001F475F"/>
    <w:rsid w:val="001F63EC"/>
    <w:rsid w:val="001F7E61"/>
    <w:rsid w:val="002065FA"/>
    <w:rsid w:val="00211015"/>
    <w:rsid w:val="00217356"/>
    <w:rsid w:val="002401D8"/>
    <w:rsid w:val="00244211"/>
    <w:rsid w:val="0025741C"/>
    <w:rsid w:val="0026758F"/>
    <w:rsid w:val="002721B9"/>
    <w:rsid w:val="00293E73"/>
    <w:rsid w:val="002953DA"/>
    <w:rsid w:val="00296D2D"/>
    <w:rsid w:val="002A1853"/>
    <w:rsid w:val="002A34EC"/>
    <w:rsid w:val="002B0E85"/>
    <w:rsid w:val="002B512D"/>
    <w:rsid w:val="002C3D43"/>
    <w:rsid w:val="002C785C"/>
    <w:rsid w:val="002E26BE"/>
    <w:rsid w:val="002E3399"/>
    <w:rsid w:val="002F4788"/>
    <w:rsid w:val="0030244F"/>
    <w:rsid w:val="003064C2"/>
    <w:rsid w:val="00311961"/>
    <w:rsid w:val="00317415"/>
    <w:rsid w:val="00345872"/>
    <w:rsid w:val="00347D45"/>
    <w:rsid w:val="003516E1"/>
    <w:rsid w:val="00351D06"/>
    <w:rsid w:val="0035233C"/>
    <w:rsid w:val="00354B4E"/>
    <w:rsid w:val="0035712F"/>
    <w:rsid w:val="00362472"/>
    <w:rsid w:val="00375737"/>
    <w:rsid w:val="003759FE"/>
    <w:rsid w:val="00376C46"/>
    <w:rsid w:val="00383CAF"/>
    <w:rsid w:val="003A440E"/>
    <w:rsid w:val="003A7BF9"/>
    <w:rsid w:val="003B11CD"/>
    <w:rsid w:val="003B1674"/>
    <w:rsid w:val="003C72E6"/>
    <w:rsid w:val="003F2112"/>
    <w:rsid w:val="00400119"/>
    <w:rsid w:val="00400CDC"/>
    <w:rsid w:val="0040206B"/>
    <w:rsid w:val="00420D90"/>
    <w:rsid w:val="00421F33"/>
    <w:rsid w:val="004258FA"/>
    <w:rsid w:val="00430089"/>
    <w:rsid w:val="00454C14"/>
    <w:rsid w:val="00457605"/>
    <w:rsid w:val="004579AB"/>
    <w:rsid w:val="0046114B"/>
    <w:rsid w:val="0046127D"/>
    <w:rsid w:val="00462893"/>
    <w:rsid w:val="00470FDB"/>
    <w:rsid w:val="00484FCD"/>
    <w:rsid w:val="00496371"/>
    <w:rsid w:val="004A5D13"/>
    <w:rsid w:val="004B0FD6"/>
    <w:rsid w:val="004C594A"/>
    <w:rsid w:val="004D7850"/>
    <w:rsid w:val="004F208C"/>
    <w:rsid w:val="004F2E68"/>
    <w:rsid w:val="004F6470"/>
    <w:rsid w:val="00504024"/>
    <w:rsid w:val="005066E5"/>
    <w:rsid w:val="00506EF3"/>
    <w:rsid w:val="00512AF8"/>
    <w:rsid w:val="005152E4"/>
    <w:rsid w:val="00516D59"/>
    <w:rsid w:val="00523F4F"/>
    <w:rsid w:val="00531DE5"/>
    <w:rsid w:val="00531E33"/>
    <w:rsid w:val="00534220"/>
    <w:rsid w:val="005363D6"/>
    <w:rsid w:val="005365B9"/>
    <w:rsid w:val="00542131"/>
    <w:rsid w:val="005450F8"/>
    <w:rsid w:val="00551EEC"/>
    <w:rsid w:val="00552483"/>
    <w:rsid w:val="00555FF3"/>
    <w:rsid w:val="00565C75"/>
    <w:rsid w:val="00565FD9"/>
    <w:rsid w:val="00567B45"/>
    <w:rsid w:val="00572F1B"/>
    <w:rsid w:val="00584998"/>
    <w:rsid w:val="005950F8"/>
    <w:rsid w:val="005969F8"/>
    <w:rsid w:val="005A2344"/>
    <w:rsid w:val="005A299D"/>
    <w:rsid w:val="005A5C31"/>
    <w:rsid w:val="005A669D"/>
    <w:rsid w:val="005B3DE5"/>
    <w:rsid w:val="005B7E01"/>
    <w:rsid w:val="005F11F3"/>
    <w:rsid w:val="005F223E"/>
    <w:rsid w:val="005F25B6"/>
    <w:rsid w:val="005F445A"/>
    <w:rsid w:val="005F5A13"/>
    <w:rsid w:val="00605F63"/>
    <w:rsid w:val="006115D3"/>
    <w:rsid w:val="00614FA3"/>
    <w:rsid w:val="0062484A"/>
    <w:rsid w:val="00632E85"/>
    <w:rsid w:val="00653D0A"/>
    <w:rsid w:val="00663FF9"/>
    <w:rsid w:val="0066424A"/>
    <w:rsid w:val="00666576"/>
    <w:rsid w:val="0068256F"/>
    <w:rsid w:val="00695A52"/>
    <w:rsid w:val="006A3692"/>
    <w:rsid w:val="006A6AC4"/>
    <w:rsid w:val="006A7EEE"/>
    <w:rsid w:val="006B55A0"/>
    <w:rsid w:val="006B5617"/>
    <w:rsid w:val="006B6308"/>
    <w:rsid w:val="006B7346"/>
    <w:rsid w:val="006C10EC"/>
    <w:rsid w:val="006C1542"/>
    <w:rsid w:val="006D2F58"/>
    <w:rsid w:val="006D726C"/>
    <w:rsid w:val="006E087E"/>
    <w:rsid w:val="006F002E"/>
    <w:rsid w:val="006F2827"/>
    <w:rsid w:val="006F4400"/>
    <w:rsid w:val="006F62FC"/>
    <w:rsid w:val="006F6541"/>
    <w:rsid w:val="0070043C"/>
    <w:rsid w:val="00724DF7"/>
    <w:rsid w:val="007334FF"/>
    <w:rsid w:val="00753F8E"/>
    <w:rsid w:val="007723C2"/>
    <w:rsid w:val="007874EB"/>
    <w:rsid w:val="00792C66"/>
    <w:rsid w:val="007978F6"/>
    <w:rsid w:val="007A7399"/>
    <w:rsid w:val="007A76FD"/>
    <w:rsid w:val="007B488E"/>
    <w:rsid w:val="007C3141"/>
    <w:rsid w:val="007C47E7"/>
    <w:rsid w:val="007D5EBC"/>
    <w:rsid w:val="007E04F2"/>
    <w:rsid w:val="007E768A"/>
    <w:rsid w:val="007E78EF"/>
    <w:rsid w:val="007F7CDB"/>
    <w:rsid w:val="008121B9"/>
    <w:rsid w:val="008202F2"/>
    <w:rsid w:val="00821BA6"/>
    <w:rsid w:val="00823DC7"/>
    <w:rsid w:val="00825541"/>
    <w:rsid w:val="00826018"/>
    <w:rsid w:val="008357D9"/>
    <w:rsid w:val="00844817"/>
    <w:rsid w:val="008512AD"/>
    <w:rsid w:val="0085338E"/>
    <w:rsid w:val="0086412D"/>
    <w:rsid w:val="0087177B"/>
    <w:rsid w:val="008772C6"/>
    <w:rsid w:val="00877C24"/>
    <w:rsid w:val="00883348"/>
    <w:rsid w:val="00885B48"/>
    <w:rsid w:val="0088681B"/>
    <w:rsid w:val="008875AA"/>
    <w:rsid w:val="00896885"/>
    <w:rsid w:val="008A207B"/>
    <w:rsid w:val="008B1F78"/>
    <w:rsid w:val="008C68D6"/>
    <w:rsid w:val="008C74D7"/>
    <w:rsid w:val="008D26BC"/>
    <w:rsid w:val="008D289B"/>
    <w:rsid w:val="008D460B"/>
    <w:rsid w:val="008E664E"/>
    <w:rsid w:val="008F0D90"/>
    <w:rsid w:val="008F1424"/>
    <w:rsid w:val="008F4DE5"/>
    <w:rsid w:val="008F693F"/>
    <w:rsid w:val="008F7690"/>
    <w:rsid w:val="008F79BA"/>
    <w:rsid w:val="009061BC"/>
    <w:rsid w:val="009076CC"/>
    <w:rsid w:val="009250B4"/>
    <w:rsid w:val="009264E3"/>
    <w:rsid w:val="00934AD4"/>
    <w:rsid w:val="00941263"/>
    <w:rsid w:val="009441C2"/>
    <w:rsid w:val="00951EC2"/>
    <w:rsid w:val="0095381E"/>
    <w:rsid w:val="0096210B"/>
    <w:rsid w:val="00966C28"/>
    <w:rsid w:val="0098086F"/>
    <w:rsid w:val="00980B5C"/>
    <w:rsid w:val="00981F11"/>
    <w:rsid w:val="009843FE"/>
    <w:rsid w:val="009850E8"/>
    <w:rsid w:val="00987EE1"/>
    <w:rsid w:val="009A3B9B"/>
    <w:rsid w:val="009A651F"/>
    <w:rsid w:val="009A692A"/>
    <w:rsid w:val="009B0D40"/>
    <w:rsid w:val="009B24AB"/>
    <w:rsid w:val="009B4A7A"/>
    <w:rsid w:val="009C553D"/>
    <w:rsid w:val="009D40D4"/>
    <w:rsid w:val="009D5678"/>
    <w:rsid w:val="009D693E"/>
    <w:rsid w:val="009E5637"/>
    <w:rsid w:val="009F3D5B"/>
    <w:rsid w:val="009F51C6"/>
    <w:rsid w:val="009F5438"/>
    <w:rsid w:val="009F6110"/>
    <w:rsid w:val="00A103E9"/>
    <w:rsid w:val="00A11632"/>
    <w:rsid w:val="00A2336A"/>
    <w:rsid w:val="00A35C12"/>
    <w:rsid w:val="00A36988"/>
    <w:rsid w:val="00A62698"/>
    <w:rsid w:val="00A66F3C"/>
    <w:rsid w:val="00A70BD4"/>
    <w:rsid w:val="00A7188C"/>
    <w:rsid w:val="00A72470"/>
    <w:rsid w:val="00A77B07"/>
    <w:rsid w:val="00A8751C"/>
    <w:rsid w:val="00A91553"/>
    <w:rsid w:val="00A92642"/>
    <w:rsid w:val="00AC7259"/>
    <w:rsid w:val="00AF2FD6"/>
    <w:rsid w:val="00B01C74"/>
    <w:rsid w:val="00B0469B"/>
    <w:rsid w:val="00B06309"/>
    <w:rsid w:val="00B1709E"/>
    <w:rsid w:val="00B3104B"/>
    <w:rsid w:val="00B34131"/>
    <w:rsid w:val="00B346BE"/>
    <w:rsid w:val="00B35919"/>
    <w:rsid w:val="00B465CA"/>
    <w:rsid w:val="00B724BC"/>
    <w:rsid w:val="00B8367C"/>
    <w:rsid w:val="00B850E8"/>
    <w:rsid w:val="00BA05B2"/>
    <w:rsid w:val="00BA63F2"/>
    <w:rsid w:val="00BA6764"/>
    <w:rsid w:val="00BB3918"/>
    <w:rsid w:val="00BB476C"/>
    <w:rsid w:val="00BB633A"/>
    <w:rsid w:val="00BB6D2C"/>
    <w:rsid w:val="00BC088D"/>
    <w:rsid w:val="00BC1530"/>
    <w:rsid w:val="00BC47EA"/>
    <w:rsid w:val="00BC6E08"/>
    <w:rsid w:val="00BD01D3"/>
    <w:rsid w:val="00BD4FBE"/>
    <w:rsid w:val="00BE1C2A"/>
    <w:rsid w:val="00BE5718"/>
    <w:rsid w:val="00BE5CD7"/>
    <w:rsid w:val="00BF3F9C"/>
    <w:rsid w:val="00BF71A1"/>
    <w:rsid w:val="00C00696"/>
    <w:rsid w:val="00C01C32"/>
    <w:rsid w:val="00C020D4"/>
    <w:rsid w:val="00C10C40"/>
    <w:rsid w:val="00C115B9"/>
    <w:rsid w:val="00C11A1E"/>
    <w:rsid w:val="00C11CB8"/>
    <w:rsid w:val="00C11FEC"/>
    <w:rsid w:val="00C243CE"/>
    <w:rsid w:val="00C24F2C"/>
    <w:rsid w:val="00C3238D"/>
    <w:rsid w:val="00C428CA"/>
    <w:rsid w:val="00C43AF4"/>
    <w:rsid w:val="00C63F54"/>
    <w:rsid w:val="00C65E19"/>
    <w:rsid w:val="00C6644B"/>
    <w:rsid w:val="00C95A09"/>
    <w:rsid w:val="00CA1932"/>
    <w:rsid w:val="00CA5AA8"/>
    <w:rsid w:val="00CA6579"/>
    <w:rsid w:val="00CB7D04"/>
    <w:rsid w:val="00CC61EB"/>
    <w:rsid w:val="00CC74DF"/>
    <w:rsid w:val="00CD09DB"/>
    <w:rsid w:val="00CD228B"/>
    <w:rsid w:val="00CE2B8D"/>
    <w:rsid w:val="00CE601D"/>
    <w:rsid w:val="00CF1B17"/>
    <w:rsid w:val="00D026BC"/>
    <w:rsid w:val="00D13DF6"/>
    <w:rsid w:val="00D16011"/>
    <w:rsid w:val="00D23CEC"/>
    <w:rsid w:val="00D2543A"/>
    <w:rsid w:val="00D27967"/>
    <w:rsid w:val="00D27A93"/>
    <w:rsid w:val="00D52A8D"/>
    <w:rsid w:val="00D604F8"/>
    <w:rsid w:val="00D61BF2"/>
    <w:rsid w:val="00D65FA7"/>
    <w:rsid w:val="00D72159"/>
    <w:rsid w:val="00D75569"/>
    <w:rsid w:val="00D93361"/>
    <w:rsid w:val="00D95D2B"/>
    <w:rsid w:val="00DA0220"/>
    <w:rsid w:val="00DA1098"/>
    <w:rsid w:val="00DA2B05"/>
    <w:rsid w:val="00DC020B"/>
    <w:rsid w:val="00DC43B1"/>
    <w:rsid w:val="00DE06FD"/>
    <w:rsid w:val="00DE1180"/>
    <w:rsid w:val="00DE219A"/>
    <w:rsid w:val="00DE454B"/>
    <w:rsid w:val="00DE67EC"/>
    <w:rsid w:val="00E06D8A"/>
    <w:rsid w:val="00E06D9E"/>
    <w:rsid w:val="00E104B2"/>
    <w:rsid w:val="00E12D92"/>
    <w:rsid w:val="00E14753"/>
    <w:rsid w:val="00E173D8"/>
    <w:rsid w:val="00E229EE"/>
    <w:rsid w:val="00E23234"/>
    <w:rsid w:val="00E43A6F"/>
    <w:rsid w:val="00E50AE5"/>
    <w:rsid w:val="00E553AA"/>
    <w:rsid w:val="00E61868"/>
    <w:rsid w:val="00E643B5"/>
    <w:rsid w:val="00E65BDA"/>
    <w:rsid w:val="00E7059C"/>
    <w:rsid w:val="00E71DB3"/>
    <w:rsid w:val="00E729B1"/>
    <w:rsid w:val="00E8727D"/>
    <w:rsid w:val="00E87DE6"/>
    <w:rsid w:val="00E9123C"/>
    <w:rsid w:val="00E95914"/>
    <w:rsid w:val="00EA4261"/>
    <w:rsid w:val="00EB33BB"/>
    <w:rsid w:val="00EB47DF"/>
    <w:rsid w:val="00EC02FA"/>
    <w:rsid w:val="00EC5C53"/>
    <w:rsid w:val="00ED1F67"/>
    <w:rsid w:val="00ED52C6"/>
    <w:rsid w:val="00ED59D1"/>
    <w:rsid w:val="00EE41BF"/>
    <w:rsid w:val="00EF1718"/>
    <w:rsid w:val="00F2137A"/>
    <w:rsid w:val="00F27828"/>
    <w:rsid w:val="00F36015"/>
    <w:rsid w:val="00F42C53"/>
    <w:rsid w:val="00F4446B"/>
    <w:rsid w:val="00F47363"/>
    <w:rsid w:val="00F50798"/>
    <w:rsid w:val="00F60357"/>
    <w:rsid w:val="00F64C93"/>
    <w:rsid w:val="00F75927"/>
    <w:rsid w:val="00F76262"/>
    <w:rsid w:val="00F86532"/>
    <w:rsid w:val="00F93411"/>
    <w:rsid w:val="00F964A9"/>
    <w:rsid w:val="00FB1B82"/>
    <w:rsid w:val="00FB4F14"/>
    <w:rsid w:val="00FC7F89"/>
    <w:rsid w:val="00FD0402"/>
    <w:rsid w:val="00FD659B"/>
    <w:rsid w:val="00FE7A79"/>
    <w:rsid w:val="00FE7D72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af5">
    <w:name w:val="Light Shading"/>
    <w:basedOn w:val="a1"/>
    <w:uiPriority w:val="60"/>
    <w:rsid w:val="00194C0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f6">
    <w:name w:val="Balloon Text"/>
    <w:basedOn w:val="a"/>
    <w:link w:val="af7"/>
    <w:uiPriority w:val="99"/>
    <w:semiHidden/>
    <w:unhideWhenUsed/>
    <w:rsid w:val="00CB7D04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7">
    <w:name w:val="Текст выноски Знак"/>
    <w:basedOn w:val="a0"/>
    <w:link w:val="af6"/>
    <w:uiPriority w:val="99"/>
    <w:semiHidden/>
    <w:rsid w:val="00CB7D04"/>
    <w:rPr>
      <w:rFonts w:ascii="Tahoma" w:eastAsia="Times New Roman" w:hAnsi="Tahoma" w:cs="Times New Roman"/>
      <w:sz w:val="16"/>
      <w:szCs w:val="16"/>
      <w:lang w:val="x-none" w:eastAsia="x-none"/>
    </w:rPr>
  </w:style>
  <w:style w:type="table" w:customStyle="1" w:styleId="12">
    <w:name w:val="Сетка таблицы1"/>
    <w:basedOn w:val="a1"/>
    <w:next w:val="a5"/>
    <w:uiPriority w:val="59"/>
    <w:rsid w:val="00CB7D04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 Spacing"/>
    <w:uiPriority w:val="1"/>
    <w:qFormat/>
    <w:rsid w:val="00CB7D0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af5">
    <w:name w:val="Light Shading"/>
    <w:basedOn w:val="a1"/>
    <w:uiPriority w:val="60"/>
    <w:rsid w:val="00194C0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f6">
    <w:name w:val="Balloon Text"/>
    <w:basedOn w:val="a"/>
    <w:link w:val="af7"/>
    <w:uiPriority w:val="99"/>
    <w:semiHidden/>
    <w:unhideWhenUsed/>
    <w:rsid w:val="00CB7D04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7">
    <w:name w:val="Текст выноски Знак"/>
    <w:basedOn w:val="a0"/>
    <w:link w:val="af6"/>
    <w:uiPriority w:val="99"/>
    <w:semiHidden/>
    <w:rsid w:val="00CB7D04"/>
    <w:rPr>
      <w:rFonts w:ascii="Tahoma" w:eastAsia="Times New Roman" w:hAnsi="Tahoma" w:cs="Times New Roman"/>
      <w:sz w:val="16"/>
      <w:szCs w:val="16"/>
      <w:lang w:val="x-none" w:eastAsia="x-none"/>
    </w:rPr>
  </w:style>
  <w:style w:type="table" w:customStyle="1" w:styleId="12">
    <w:name w:val="Сетка таблицы1"/>
    <w:basedOn w:val="a1"/>
    <w:next w:val="a5"/>
    <w:uiPriority w:val="59"/>
    <w:rsid w:val="00CB7D04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 Spacing"/>
    <w:uiPriority w:val="1"/>
    <w:qFormat/>
    <w:rsid w:val="00CB7D0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omszapde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B8B6D-A30B-4842-8634-844CFC10F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1222</TotalTime>
  <Pages>16</Pages>
  <Words>5888</Words>
  <Characters>33566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174</cp:revision>
  <cp:lastPrinted>2013-09-16T07:39:00Z</cp:lastPrinted>
  <dcterms:created xsi:type="dcterms:W3CDTF">2012-11-01T05:05:00Z</dcterms:created>
  <dcterms:modified xsi:type="dcterms:W3CDTF">2019-04-03T06:44:00Z</dcterms:modified>
</cp:coreProperties>
</file>