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0" w:rsidRPr="00FF5F3D" w:rsidRDefault="00B350F0" w:rsidP="00B3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3C59D8">
        <w:rPr>
          <w:rFonts w:ascii="Times New Roman" w:hAnsi="Times New Roman" w:cs="Times New Roman"/>
          <w:b/>
          <w:sz w:val="28"/>
          <w:szCs w:val="28"/>
        </w:rPr>
        <w:t>4/22</w:t>
      </w: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FF5F3D" w:rsidRDefault="00F4754B" w:rsidP="0074527C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Pr="00FF5F3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b/>
          <w:sz w:val="28"/>
          <w:szCs w:val="28"/>
        </w:rPr>
        <w:t xml:space="preserve"> Дегунино о </w:t>
      </w:r>
      <w:r w:rsidR="00500B3C" w:rsidRPr="00FF5F3D">
        <w:rPr>
          <w:rFonts w:ascii="Times New Roman" w:hAnsi="Times New Roman" w:cs="Times New Roman"/>
          <w:b/>
          <w:sz w:val="28"/>
          <w:szCs w:val="28"/>
        </w:rPr>
        <w:t>работе учреждения за 201</w:t>
      </w:r>
      <w:r w:rsidR="00B350F0" w:rsidRPr="00FF5F3D">
        <w:rPr>
          <w:rFonts w:ascii="Times New Roman" w:hAnsi="Times New Roman" w:cs="Times New Roman"/>
          <w:b/>
          <w:sz w:val="28"/>
          <w:szCs w:val="28"/>
        </w:rPr>
        <w:t>7</w:t>
      </w:r>
      <w:r w:rsidRPr="00FF5F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FF5F3D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FF5F3D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F5F3D">
        <w:rPr>
          <w:rFonts w:ascii="Times New Roman" w:hAnsi="Times New Roman" w:cs="Times New Roman"/>
          <w:sz w:val="28"/>
          <w:szCs w:val="28"/>
        </w:rPr>
        <w:t>В</w:t>
      </w:r>
      <w:r w:rsidR="00E53175" w:rsidRPr="00FF5F3D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FF5F3D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FF5F3D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FF5F3D">
        <w:rPr>
          <w:rFonts w:ascii="Times New Roman" w:hAnsi="Times New Roman" w:cs="Times New Roman"/>
          <w:sz w:val="28"/>
          <w:szCs w:val="28"/>
        </w:rPr>
        <w:t>нино о работе учреждения за 201</w:t>
      </w:r>
      <w:r w:rsidR="00B350F0" w:rsidRPr="00FF5F3D">
        <w:rPr>
          <w:rFonts w:ascii="Times New Roman" w:hAnsi="Times New Roman" w:cs="Times New Roman"/>
          <w:sz w:val="28"/>
          <w:szCs w:val="28"/>
        </w:rPr>
        <w:t>7</w:t>
      </w:r>
      <w:r w:rsidR="00CA1126" w:rsidRPr="00FF5F3D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FF5F3D" w:rsidRDefault="00A72470" w:rsidP="00B350F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 xml:space="preserve">Принять к сведению информацию </w:t>
      </w:r>
      <w:r w:rsidR="00F4754B" w:rsidRPr="00FF5F3D">
        <w:rPr>
          <w:szCs w:val="28"/>
        </w:rPr>
        <w:t xml:space="preserve">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="00F4754B" w:rsidRPr="00FF5F3D">
        <w:rPr>
          <w:szCs w:val="28"/>
        </w:rPr>
        <w:t>Западное</w:t>
      </w:r>
      <w:proofErr w:type="gramEnd"/>
      <w:r w:rsidR="00F4754B" w:rsidRPr="00FF5F3D">
        <w:rPr>
          <w:szCs w:val="28"/>
        </w:rPr>
        <w:t xml:space="preserve"> Дегунино о работе учреждения за 201</w:t>
      </w:r>
      <w:r w:rsidR="00B350F0" w:rsidRPr="00FF5F3D">
        <w:rPr>
          <w:szCs w:val="28"/>
        </w:rPr>
        <w:t>7</w:t>
      </w:r>
      <w:r w:rsidR="00F4754B" w:rsidRPr="00FF5F3D">
        <w:rPr>
          <w:szCs w:val="28"/>
        </w:rPr>
        <w:t xml:space="preserve"> год</w:t>
      </w:r>
      <w:r w:rsidRPr="00FF5F3D">
        <w:rPr>
          <w:szCs w:val="28"/>
        </w:rPr>
        <w:t>.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FF5F3D" w:rsidRDefault="00A05A62" w:rsidP="00B350F0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FF5F3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FF5F3D">
          <w:rPr>
            <w:rStyle w:val="a4"/>
            <w:szCs w:val="28"/>
          </w:rPr>
          <w:t>http://omszapdeg.ru/</w:t>
        </w:r>
      </w:hyperlink>
      <w:r w:rsidR="00142367" w:rsidRPr="00FF5F3D">
        <w:rPr>
          <w:szCs w:val="28"/>
        </w:rPr>
        <w:t>.</w:t>
      </w:r>
    </w:p>
    <w:p w:rsidR="008F693F" w:rsidRPr="00FF5F3D" w:rsidRDefault="00142367" w:rsidP="00B350F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0F0" w:rsidRPr="00FF5F3D" w:rsidRDefault="00B350F0" w:rsidP="00B350F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FF5F3D" w:rsidTr="00B51CA2"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FF5F3D" w:rsidRDefault="00B350F0" w:rsidP="00B51CA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F5F3D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B350F0">
      <w:pPr>
        <w:pStyle w:val="a6"/>
        <w:ind w:left="5245" w:right="-5"/>
        <w:contextualSpacing/>
        <w:rPr>
          <w:sz w:val="24"/>
          <w:szCs w:val="24"/>
        </w:rPr>
      </w:pPr>
    </w:p>
    <w:p w:rsidR="0074527C" w:rsidRPr="00FF5F3D" w:rsidRDefault="0074527C" w:rsidP="0074527C">
      <w:pPr>
        <w:pStyle w:val="a6"/>
        <w:ind w:left="4820" w:right="-5"/>
        <w:contextualSpacing/>
        <w:rPr>
          <w:szCs w:val="28"/>
        </w:rPr>
      </w:pPr>
    </w:p>
    <w:p w:rsidR="0074527C" w:rsidRPr="00241513" w:rsidRDefault="0074527C" w:rsidP="00241513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  <w:r w:rsidRPr="00241513">
        <w:rPr>
          <w:b/>
          <w:sz w:val="24"/>
          <w:szCs w:val="24"/>
        </w:rPr>
        <w:lastRenderedPageBreak/>
        <w:t>Отчет</w:t>
      </w:r>
    </w:p>
    <w:p w:rsidR="0074527C" w:rsidRPr="00241513" w:rsidRDefault="000B6AC0" w:rsidP="00241513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  <w:r w:rsidRPr="00241513">
        <w:rPr>
          <w:b/>
          <w:sz w:val="24"/>
          <w:szCs w:val="24"/>
        </w:rPr>
        <w:t xml:space="preserve">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Pr="00241513">
        <w:rPr>
          <w:b/>
          <w:sz w:val="24"/>
          <w:szCs w:val="24"/>
        </w:rPr>
        <w:t>Западное</w:t>
      </w:r>
      <w:proofErr w:type="gramEnd"/>
      <w:r w:rsidRPr="00241513">
        <w:rPr>
          <w:b/>
          <w:sz w:val="24"/>
          <w:szCs w:val="24"/>
        </w:rPr>
        <w:t xml:space="preserve"> Дегунино о работе учреждения за 201</w:t>
      </w:r>
      <w:r w:rsidR="00FF5F3D" w:rsidRPr="00241513">
        <w:rPr>
          <w:b/>
          <w:sz w:val="24"/>
          <w:szCs w:val="24"/>
        </w:rPr>
        <w:t>7</w:t>
      </w:r>
      <w:r w:rsidRPr="00241513">
        <w:rPr>
          <w:b/>
          <w:sz w:val="24"/>
          <w:szCs w:val="24"/>
        </w:rPr>
        <w:t xml:space="preserve"> год</w:t>
      </w:r>
    </w:p>
    <w:p w:rsidR="0074527C" w:rsidRPr="00241513" w:rsidRDefault="0074527C" w:rsidP="00241513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13">
        <w:rPr>
          <w:rFonts w:ascii="Times New Roman" w:hAnsi="Times New Roman" w:cs="Times New Roman"/>
          <w:b/>
          <w:bCs/>
          <w:sz w:val="24"/>
          <w:szCs w:val="24"/>
        </w:rPr>
        <w:t>6 лет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 назад центры госуслуг Москвы пришли на смену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1200 приемным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 различных органов власти. Тогда за решением одной жизненной ситуации приходилось ехать в несколько офисов, расположенных зачастую в разных частях города. 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13">
        <w:rPr>
          <w:rFonts w:ascii="Times New Roman" w:hAnsi="Times New Roman" w:cs="Times New Roman"/>
          <w:bCs/>
          <w:sz w:val="24"/>
          <w:szCs w:val="24"/>
        </w:rPr>
        <w:t xml:space="preserve">А уже 4 года спустя, в 2011 году, </w:t>
      </w:r>
      <w:r w:rsidRPr="00241513">
        <w:rPr>
          <w:rFonts w:ascii="Times New Roman" w:hAnsi="Times New Roman" w:cs="Times New Roman"/>
          <w:sz w:val="24"/>
          <w:szCs w:val="24"/>
        </w:rPr>
        <w:t xml:space="preserve">согласно исследованию </w:t>
      </w:r>
      <w:r w:rsidRPr="00241513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241513">
        <w:rPr>
          <w:rFonts w:ascii="Times New Roman" w:hAnsi="Times New Roman" w:cs="Times New Roman"/>
          <w:sz w:val="24"/>
          <w:szCs w:val="24"/>
        </w:rPr>
        <w:t xml:space="preserve">, Москва </w:t>
      </w:r>
      <w:r w:rsidRPr="00241513">
        <w:rPr>
          <w:rFonts w:ascii="Times New Roman" w:hAnsi="Times New Roman" w:cs="Times New Roman"/>
          <w:b/>
          <w:sz w:val="24"/>
          <w:szCs w:val="24"/>
        </w:rPr>
        <w:t>вошла в тройку лидеров</w:t>
      </w:r>
      <w:r w:rsidRPr="00241513">
        <w:rPr>
          <w:rFonts w:ascii="Times New Roman" w:hAnsi="Times New Roman" w:cs="Times New Roman"/>
          <w:sz w:val="24"/>
          <w:szCs w:val="24"/>
        </w:rPr>
        <w:t xml:space="preserve"> по таким показателям развития центров госуслуг, как </w:t>
      </w:r>
      <w:r w:rsidRPr="00241513">
        <w:rPr>
          <w:rFonts w:ascii="Times New Roman" w:hAnsi="Times New Roman" w:cs="Times New Roman"/>
          <w:b/>
          <w:sz w:val="24"/>
          <w:szCs w:val="24"/>
        </w:rPr>
        <w:t>Доступность,</w:t>
      </w:r>
      <w:r w:rsidRPr="00241513">
        <w:rPr>
          <w:rFonts w:ascii="Times New Roman" w:hAnsi="Times New Roman" w:cs="Times New Roman"/>
          <w:sz w:val="24"/>
          <w:szCs w:val="24"/>
        </w:rPr>
        <w:t xml:space="preserve"> </w:t>
      </w:r>
      <w:r w:rsidRPr="00241513">
        <w:rPr>
          <w:rFonts w:ascii="Times New Roman" w:hAnsi="Times New Roman" w:cs="Times New Roman"/>
          <w:b/>
          <w:sz w:val="24"/>
          <w:szCs w:val="24"/>
        </w:rPr>
        <w:t>Комфортность и Управление очередями</w:t>
      </w:r>
      <w:r w:rsidRPr="00241513">
        <w:rPr>
          <w:rFonts w:ascii="Times New Roman" w:hAnsi="Times New Roman" w:cs="Times New Roman"/>
          <w:sz w:val="24"/>
          <w:szCs w:val="24"/>
        </w:rPr>
        <w:t xml:space="preserve">, а также оказалась абсолютным лидером по </w:t>
      </w:r>
      <w:r w:rsidRPr="00241513">
        <w:rPr>
          <w:rFonts w:ascii="Times New Roman" w:hAnsi="Times New Roman" w:cs="Times New Roman"/>
          <w:b/>
          <w:sz w:val="24"/>
          <w:szCs w:val="24"/>
        </w:rPr>
        <w:t>Установлению диалога</w:t>
      </w:r>
      <w:r w:rsidRPr="00241513">
        <w:rPr>
          <w:rFonts w:ascii="Times New Roman" w:hAnsi="Times New Roman" w:cs="Times New Roman"/>
          <w:sz w:val="24"/>
          <w:szCs w:val="24"/>
        </w:rPr>
        <w:t xml:space="preserve"> с посетителями. При этом системе центров госуслуг в Москве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 всего 6 лет, </w:t>
      </w:r>
      <w:r w:rsidRPr="00241513">
        <w:rPr>
          <w:rFonts w:ascii="Times New Roman" w:hAnsi="Times New Roman" w:cs="Times New Roman"/>
          <w:sz w:val="24"/>
          <w:szCs w:val="24"/>
        </w:rPr>
        <w:t>в то время как в сравниваемых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 мировых столицах, </w:t>
      </w:r>
      <w:r w:rsidRPr="00241513">
        <w:rPr>
          <w:rFonts w:ascii="Times New Roman" w:hAnsi="Times New Roman" w:cs="Times New Roman"/>
          <w:sz w:val="24"/>
          <w:szCs w:val="24"/>
        </w:rPr>
        <w:t>занимающих высокие места в рейтинге, на развитие центров госуслуг уходило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 не менее десятка, </w:t>
      </w:r>
      <w:r w:rsidRPr="00241513">
        <w:rPr>
          <w:rFonts w:ascii="Times New Roman" w:hAnsi="Times New Roman" w:cs="Times New Roman"/>
          <w:sz w:val="24"/>
          <w:szCs w:val="24"/>
        </w:rPr>
        <w:t>а то и нескольких десятков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bCs/>
          <w:sz w:val="24"/>
          <w:szCs w:val="24"/>
        </w:rPr>
        <w:t xml:space="preserve">За этот период количество услуг, предоставляемых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в одной точке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, увеличилось до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. Причем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98%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 из них их житель может получить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в любом центре</w:t>
      </w:r>
      <w:r w:rsidRPr="00241513">
        <w:rPr>
          <w:rFonts w:ascii="Times New Roman" w:hAnsi="Times New Roman" w:cs="Times New Roman"/>
          <w:bCs/>
          <w:sz w:val="24"/>
          <w:szCs w:val="24"/>
        </w:rPr>
        <w:t>, вне зависимости от места прописки. Исключение из этого правила сегодня составляют только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241513">
        <w:rPr>
          <w:rFonts w:ascii="Times New Roman" w:hAnsi="Times New Roman" w:cs="Times New Roman"/>
          <w:bCs/>
          <w:sz w:val="24"/>
          <w:szCs w:val="24"/>
        </w:rPr>
        <w:t>зд в РФ</w:t>
      </w:r>
      <w:proofErr w:type="gramEnd"/>
      <w:r w:rsidRPr="00241513">
        <w:rPr>
          <w:rFonts w:ascii="Times New Roman" w:hAnsi="Times New Roman" w:cs="Times New Roman"/>
          <w:bCs/>
          <w:sz w:val="24"/>
          <w:szCs w:val="24"/>
        </w:rPr>
        <w:t xml:space="preserve"> иностранных граждан и лиц без гражданства.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 xml:space="preserve">Все больше москвичей с доверием приходят в центры госуслуг. Они знают, что здесь их встретят с улыбкой и заботой, помогут решить даже самые трудные вопросы. Так, </w:t>
      </w:r>
      <w:r w:rsidRPr="00241513">
        <w:rPr>
          <w:rFonts w:ascii="Times New Roman" w:hAnsi="Times New Roman" w:cs="Times New Roman"/>
          <w:b/>
          <w:sz w:val="24"/>
          <w:szCs w:val="24"/>
        </w:rPr>
        <w:t>каждый день</w:t>
      </w:r>
      <w:r w:rsidRPr="00241513">
        <w:rPr>
          <w:rFonts w:ascii="Times New Roman" w:hAnsi="Times New Roman" w:cs="Times New Roman"/>
          <w:sz w:val="24"/>
          <w:szCs w:val="24"/>
        </w:rPr>
        <w:t xml:space="preserve"> в наши центры «Мои Документы» обращается </w:t>
      </w:r>
      <w:r w:rsidRPr="00241513">
        <w:rPr>
          <w:rFonts w:ascii="Times New Roman" w:hAnsi="Times New Roman" w:cs="Times New Roman"/>
          <w:b/>
          <w:sz w:val="24"/>
          <w:szCs w:val="24"/>
        </w:rPr>
        <w:t>более 70 тысяч</w:t>
      </w:r>
      <w:r w:rsidRPr="00241513">
        <w:rPr>
          <w:rFonts w:ascii="Times New Roman" w:hAnsi="Times New Roman" w:cs="Times New Roman"/>
          <w:sz w:val="24"/>
          <w:szCs w:val="24"/>
        </w:rPr>
        <w:t xml:space="preserve"> горожан. В 2017 году в центры обратились за 25,5 </w:t>
      </w:r>
      <w:proofErr w:type="gramStart"/>
      <w:r w:rsidRPr="0024151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4151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241513">
        <w:rPr>
          <w:rFonts w:ascii="Times New Roman" w:hAnsi="Times New Roman" w:cs="Times New Roman"/>
          <w:b/>
          <w:sz w:val="24"/>
          <w:szCs w:val="24"/>
        </w:rPr>
        <w:t>Москва - единственный город в мире</w:t>
      </w:r>
      <w:r w:rsidRPr="00241513">
        <w:rPr>
          <w:rFonts w:ascii="Times New Roman" w:hAnsi="Times New Roman" w:cs="Times New Roman"/>
          <w:sz w:val="24"/>
          <w:szCs w:val="24"/>
        </w:rPr>
        <w:t xml:space="preserve">, где центры госуслуг (сейчас их </w:t>
      </w:r>
      <w:r w:rsidRPr="00241513">
        <w:rPr>
          <w:rFonts w:ascii="Times New Roman" w:hAnsi="Times New Roman" w:cs="Times New Roman"/>
          <w:b/>
          <w:sz w:val="24"/>
          <w:szCs w:val="24"/>
        </w:rPr>
        <w:t>127 – в каждом районе города</w:t>
      </w:r>
      <w:r w:rsidRPr="00241513">
        <w:rPr>
          <w:rFonts w:ascii="Times New Roman" w:hAnsi="Times New Roman" w:cs="Times New Roman"/>
          <w:sz w:val="24"/>
          <w:szCs w:val="24"/>
        </w:rPr>
        <w:t xml:space="preserve">) работают без выходных </w:t>
      </w:r>
      <w:r w:rsidRPr="00241513">
        <w:rPr>
          <w:rFonts w:ascii="Times New Roman" w:hAnsi="Times New Roman" w:cs="Times New Roman"/>
          <w:b/>
          <w:sz w:val="24"/>
          <w:szCs w:val="24"/>
        </w:rPr>
        <w:t>7 дней в неделю с 8.00 до 20.00</w:t>
      </w:r>
      <w:r w:rsidRPr="00241513">
        <w:rPr>
          <w:rFonts w:ascii="Times New Roman" w:hAnsi="Times New Roman" w:cs="Times New Roman"/>
          <w:sz w:val="24"/>
          <w:szCs w:val="24"/>
        </w:rPr>
        <w:t>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В центрах госуслуг практически нет очередей. С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реднее время ожидания по сети составляет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3 минуты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. Согласно исследованию Прайс </w:t>
      </w:r>
      <w:proofErr w:type="spellStart"/>
      <w:r w:rsidRPr="00241513">
        <w:rPr>
          <w:rFonts w:ascii="Times New Roman" w:hAnsi="Times New Roman" w:cs="Times New Roman"/>
          <w:bCs/>
          <w:sz w:val="24"/>
          <w:szCs w:val="24"/>
        </w:rPr>
        <w:t>Вотерхаус</w:t>
      </w:r>
      <w:proofErr w:type="spellEnd"/>
      <w:r w:rsidRPr="0024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513">
        <w:rPr>
          <w:rFonts w:ascii="Times New Roman" w:hAnsi="Times New Roman" w:cs="Times New Roman"/>
          <w:bCs/>
          <w:sz w:val="24"/>
          <w:szCs w:val="24"/>
        </w:rPr>
        <w:t>Куперс</w:t>
      </w:r>
      <w:proofErr w:type="spellEnd"/>
      <w:r w:rsidRPr="002415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 xml:space="preserve">лидирует в мире </w:t>
      </w:r>
      <w:r w:rsidRPr="00241513">
        <w:rPr>
          <w:rFonts w:ascii="Times New Roman" w:hAnsi="Times New Roman" w:cs="Times New Roman"/>
          <w:bCs/>
          <w:sz w:val="24"/>
          <w:szCs w:val="24"/>
        </w:rPr>
        <w:t xml:space="preserve">по этому показателю. При этом </w:t>
      </w:r>
      <w:proofErr w:type="gramStart"/>
      <w:r w:rsidRPr="00241513">
        <w:rPr>
          <w:rFonts w:ascii="Times New Roman" w:hAnsi="Times New Roman" w:cs="Times New Roman"/>
          <w:bCs/>
          <w:sz w:val="24"/>
          <w:szCs w:val="24"/>
        </w:rPr>
        <w:t>более положенных</w:t>
      </w:r>
      <w:proofErr w:type="gramEnd"/>
      <w:r w:rsidRPr="00241513">
        <w:rPr>
          <w:rFonts w:ascii="Times New Roman" w:hAnsi="Times New Roman" w:cs="Times New Roman"/>
          <w:b/>
          <w:bCs/>
          <w:sz w:val="24"/>
          <w:szCs w:val="24"/>
        </w:rPr>
        <w:t xml:space="preserve"> 15 минут 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к универсальным сотрудникам </w:t>
      </w:r>
      <w:r w:rsidRPr="00241513">
        <w:rPr>
          <w:rFonts w:ascii="Times New Roman" w:hAnsi="Times New Roman" w:cs="Times New Roman"/>
          <w:sz w:val="24"/>
          <w:szCs w:val="24"/>
        </w:rPr>
        <w:t>центров ждет</w:t>
      </w:r>
      <w:r w:rsidRPr="00241513">
        <w:rPr>
          <w:rFonts w:ascii="Times New Roman" w:hAnsi="Times New Roman" w:cs="Times New Roman"/>
          <w:b/>
          <w:sz w:val="24"/>
          <w:szCs w:val="24"/>
        </w:rPr>
        <w:t xml:space="preserve"> 1 из 2000 человек </w:t>
      </w:r>
      <w:r w:rsidRPr="00241513">
        <w:rPr>
          <w:rFonts w:ascii="Times New Roman" w:hAnsi="Times New Roman" w:cs="Times New Roman"/>
          <w:sz w:val="24"/>
          <w:szCs w:val="24"/>
        </w:rPr>
        <w:t>(</w:t>
      </w:r>
      <w:r w:rsidRPr="00241513">
        <w:rPr>
          <w:rFonts w:ascii="Times New Roman" w:hAnsi="Times New Roman" w:cs="Times New Roman"/>
          <w:bCs/>
          <w:sz w:val="24"/>
          <w:szCs w:val="24"/>
        </w:rPr>
        <w:t>с учетом всех служб, размещенных в центрах, более 15 минут ждет</w:t>
      </w:r>
      <w:r w:rsidRPr="00241513">
        <w:rPr>
          <w:rFonts w:ascii="Times New Roman" w:hAnsi="Times New Roman" w:cs="Times New Roman"/>
          <w:b/>
          <w:bCs/>
          <w:sz w:val="24"/>
          <w:szCs w:val="24"/>
        </w:rPr>
        <w:t xml:space="preserve"> 1 из 2000 посетителей</w:t>
      </w:r>
      <w:r w:rsidRPr="00241513">
        <w:rPr>
          <w:rFonts w:ascii="Times New Roman" w:hAnsi="Times New Roman" w:cs="Times New Roman"/>
          <w:sz w:val="24"/>
          <w:szCs w:val="24"/>
        </w:rPr>
        <w:t xml:space="preserve">). 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Посетителей, которые ожидают приема более 15 минут, в качестве приятного извинения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бесплатно угощают кофе</w:t>
      </w:r>
      <w:r w:rsidRPr="00241513">
        <w:rPr>
          <w:rFonts w:ascii="Times New Roman" w:hAnsi="Times New Roman" w:cs="Times New Roman"/>
          <w:iCs/>
          <w:sz w:val="24"/>
          <w:szCs w:val="24"/>
        </w:rPr>
        <w:t>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513">
        <w:rPr>
          <w:rFonts w:ascii="Times New Roman" w:hAnsi="Times New Roman" w:cs="Times New Roman"/>
          <w:iCs/>
          <w:sz w:val="24"/>
          <w:szCs w:val="24"/>
        </w:rPr>
        <w:t xml:space="preserve">Во всех центрах обеспечен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единый набор сопутствующих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услуг и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дружелюбных сервисов</w:t>
      </w:r>
      <w:r w:rsidRPr="00241513">
        <w:rPr>
          <w:rFonts w:ascii="Times New Roman" w:hAnsi="Times New Roman" w:cs="Times New Roman"/>
          <w:iCs/>
          <w:sz w:val="24"/>
          <w:szCs w:val="24"/>
        </w:rPr>
        <w:t>. В каждом центре есть возм</w:t>
      </w:r>
      <w:bookmarkStart w:id="0" w:name="_GoBack"/>
      <w:bookmarkEnd w:id="0"/>
      <w:r w:rsidRPr="00241513">
        <w:rPr>
          <w:rFonts w:ascii="Times New Roman" w:hAnsi="Times New Roman" w:cs="Times New Roman"/>
          <w:iCs/>
          <w:sz w:val="24"/>
          <w:szCs w:val="24"/>
        </w:rPr>
        <w:t xml:space="preserve">ожность сделать копию документа, фото, оплатить пошлину, распечатать документы с </w:t>
      </w:r>
      <w:proofErr w:type="spellStart"/>
      <w:r w:rsidRPr="00241513">
        <w:rPr>
          <w:rFonts w:ascii="Times New Roman" w:hAnsi="Times New Roman" w:cs="Times New Roman"/>
          <w:iCs/>
          <w:sz w:val="24"/>
          <w:szCs w:val="24"/>
        </w:rPr>
        <w:t>флешки</w:t>
      </w:r>
      <w:proofErr w:type="spellEnd"/>
      <w:r w:rsidRPr="00241513">
        <w:rPr>
          <w:rFonts w:ascii="Times New Roman" w:hAnsi="Times New Roman" w:cs="Times New Roman"/>
          <w:iCs/>
          <w:sz w:val="24"/>
          <w:szCs w:val="24"/>
        </w:rPr>
        <w:t xml:space="preserve">, попить кофе или перекусить. А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консультанты в зале помогают получить услуги в электронном виде.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41513">
        <w:rPr>
          <w:rFonts w:ascii="Times New Roman" w:hAnsi="Times New Roman" w:cs="Times New Roman"/>
          <w:iCs/>
          <w:sz w:val="24"/>
          <w:szCs w:val="24"/>
        </w:rPr>
        <w:t xml:space="preserve">Сегодня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 xml:space="preserve">96,5% посетителей </w:t>
      </w:r>
      <w:proofErr w:type="gramStart"/>
      <w:r w:rsidRPr="00241513">
        <w:rPr>
          <w:rFonts w:ascii="Times New Roman" w:hAnsi="Times New Roman" w:cs="Times New Roman"/>
          <w:b/>
          <w:iCs/>
          <w:sz w:val="24"/>
          <w:szCs w:val="24"/>
        </w:rPr>
        <w:t>довольны</w:t>
      </w:r>
      <w:proofErr w:type="gramEnd"/>
      <w:r w:rsidRPr="00241513">
        <w:rPr>
          <w:rFonts w:ascii="Times New Roman" w:hAnsi="Times New Roman" w:cs="Times New Roman"/>
          <w:iCs/>
          <w:sz w:val="24"/>
          <w:szCs w:val="24"/>
        </w:rPr>
        <w:t xml:space="preserve"> работой центров. Узнать мнение заявителей очень просто –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оценки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, выставленные посетителями с помощью специальных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пультов в окнах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приема, транслируются на экран в онлайн режиме. 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513">
        <w:rPr>
          <w:rFonts w:ascii="Times New Roman" w:hAnsi="Times New Roman" w:cs="Times New Roman"/>
          <w:b/>
          <w:iCs/>
          <w:sz w:val="24"/>
          <w:szCs w:val="24"/>
        </w:rPr>
        <w:t>Обратная связь с жителями – фундамент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развития любой сервисной структуры.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Главное – слышать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клиента. 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513">
        <w:rPr>
          <w:rFonts w:ascii="Times New Roman" w:hAnsi="Times New Roman" w:cs="Times New Roman"/>
          <w:iCs/>
          <w:sz w:val="24"/>
          <w:szCs w:val="24"/>
        </w:rPr>
        <w:t xml:space="preserve">Самым масштабным проектом, который позволил максимально широко описать круг проблем и идей по их решению, определить векторы развития центров, был </w:t>
      </w:r>
      <w:proofErr w:type="spellStart"/>
      <w:r w:rsidRPr="00241513">
        <w:rPr>
          <w:rFonts w:ascii="Times New Roman" w:hAnsi="Times New Roman" w:cs="Times New Roman"/>
          <w:b/>
          <w:iCs/>
          <w:sz w:val="24"/>
          <w:szCs w:val="24"/>
        </w:rPr>
        <w:t>краудсорсинг</w:t>
      </w:r>
      <w:proofErr w:type="spellEnd"/>
      <w:r w:rsidRPr="00241513">
        <w:rPr>
          <w:rFonts w:ascii="Times New Roman" w:hAnsi="Times New Roman" w:cs="Times New Roman"/>
          <w:b/>
          <w:iCs/>
          <w:sz w:val="24"/>
          <w:szCs w:val="24"/>
        </w:rPr>
        <w:t>-проект «Мой офис госуслуг»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. Лучшие предложения активных москвичей уже реализованы. Благодаря участникам проекта появился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Московский стандарт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госуслуг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, все центры оснащены бесплатным </w:t>
      </w:r>
      <w:proofErr w:type="spellStart"/>
      <w:r w:rsidRPr="00241513">
        <w:rPr>
          <w:rFonts w:ascii="Times New Roman" w:hAnsi="Times New Roman" w:cs="Times New Roman"/>
          <w:b/>
          <w:iCs/>
          <w:sz w:val="24"/>
          <w:szCs w:val="24"/>
        </w:rPr>
        <w:t>Wi-Fi</w:t>
      </w:r>
      <w:proofErr w:type="spellEnd"/>
      <w:r w:rsidRPr="00241513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41513">
        <w:rPr>
          <w:rFonts w:ascii="Times New Roman" w:hAnsi="Times New Roman" w:cs="Times New Roman"/>
          <w:b/>
          <w:iCs/>
          <w:sz w:val="24"/>
          <w:szCs w:val="24"/>
        </w:rPr>
        <w:t>велопарковками</w:t>
      </w:r>
      <w:proofErr w:type="spellEnd"/>
      <w:r w:rsidRPr="00241513">
        <w:rPr>
          <w:rFonts w:ascii="Times New Roman" w:hAnsi="Times New Roman" w:cs="Times New Roman"/>
          <w:iCs/>
          <w:sz w:val="24"/>
          <w:szCs w:val="24"/>
        </w:rPr>
        <w:t xml:space="preserve"> у входа, новыми копировальными аппаратами (позволяющими распечатывать файлы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 xml:space="preserve">с </w:t>
      </w:r>
      <w:proofErr w:type="spellStart"/>
      <w:r w:rsidRPr="00241513">
        <w:rPr>
          <w:rFonts w:ascii="Times New Roman" w:hAnsi="Times New Roman" w:cs="Times New Roman"/>
          <w:b/>
          <w:iCs/>
          <w:sz w:val="24"/>
          <w:szCs w:val="24"/>
        </w:rPr>
        <w:t>флешки</w:t>
      </w:r>
      <w:proofErr w:type="spellEnd"/>
      <w:r w:rsidRPr="00241513">
        <w:rPr>
          <w:rFonts w:ascii="Times New Roman" w:hAnsi="Times New Roman" w:cs="Times New Roman"/>
          <w:iCs/>
          <w:sz w:val="24"/>
          <w:szCs w:val="24"/>
        </w:rPr>
        <w:t xml:space="preserve">). Благодаря проекту у нас появился свой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сайт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, у москвичей – возможность получать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уведомления о готовности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документов, выбирать правильный день и час для посещения центров на основе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графиков средней загрузки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, заранее </w:t>
      </w:r>
      <w:r w:rsidRPr="00241513">
        <w:rPr>
          <w:rFonts w:ascii="Times New Roman" w:hAnsi="Times New Roman" w:cs="Times New Roman"/>
          <w:b/>
          <w:iCs/>
          <w:sz w:val="24"/>
          <w:szCs w:val="24"/>
        </w:rPr>
        <w:t>записываться на прием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по услугам. В самом начале 2018 года в центрах госуслуг, по просьбам жителей, появились крючки для сумок в каждом окне приема.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 xml:space="preserve">У центров госуслуг есть свой Учебный центр – </w:t>
      </w:r>
      <w:r w:rsidRPr="00241513">
        <w:rPr>
          <w:rFonts w:ascii="Times New Roman" w:hAnsi="Times New Roman" w:cs="Times New Roman"/>
          <w:b/>
          <w:sz w:val="24"/>
          <w:szCs w:val="24"/>
        </w:rPr>
        <w:t>первый в стране</w:t>
      </w:r>
      <w:r w:rsidRPr="00241513">
        <w:rPr>
          <w:rFonts w:ascii="Times New Roman" w:hAnsi="Times New Roman" w:cs="Times New Roman"/>
          <w:sz w:val="24"/>
          <w:szCs w:val="24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Pr="00241513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241513">
        <w:rPr>
          <w:rFonts w:ascii="Times New Roman" w:hAnsi="Times New Roman" w:cs="Times New Roman"/>
          <w:sz w:val="24"/>
          <w:szCs w:val="24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Pr="00241513">
        <w:rPr>
          <w:rFonts w:ascii="Times New Roman" w:hAnsi="Times New Roman" w:cs="Times New Roman"/>
          <w:b/>
          <w:sz w:val="24"/>
          <w:szCs w:val="24"/>
        </w:rPr>
        <w:t>30 очных и более 100 дистанционных курсов</w:t>
      </w:r>
      <w:r w:rsidRPr="00241513">
        <w:rPr>
          <w:rFonts w:ascii="Times New Roman" w:hAnsi="Times New Roman" w:cs="Times New Roman"/>
          <w:sz w:val="24"/>
          <w:szCs w:val="24"/>
        </w:rPr>
        <w:t xml:space="preserve">. И специалисты учебного центра не останавливаются на </w:t>
      </w:r>
      <w:proofErr w:type="gramStart"/>
      <w:r w:rsidRPr="00241513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241513">
        <w:rPr>
          <w:rFonts w:ascii="Times New Roman" w:hAnsi="Times New Roman" w:cs="Times New Roman"/>
          <w:sz w:val="24"/>
          <w:szCs w:val="24"/>
        </w:rPr>
        <w:t xml:space="preserve">. Например, центры госуслуг совместно с общественными организациями создали специальный тренинг, который позволит </w:t>
      </w:r>
      <w:r w:rsidRPr="00241513">
        <w:rPr>
          <w:rFonts w:ascii="Times New Roman" w:hAnsi="Times New Roman" w:cs="Times New Roman"/>
          <w:sz w:val="24"/>
          <w:szCs w:val="24"/>
        </w:rPr>
        <w:lastRenderedPageBreak/>
        <w:t>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241513">
        <w:rPr>
          <w:rFonts w:ascii="Times New Roman" w:hAnsi="Times New Roman" w:cs="Times New Roman"/>
          <w:b/>
          <w:sz w:val="24"/>
          <w:szCs w:val="24"/>
        </w:rPr>
        <w:t>центр «Мои Документы» района Строгино</w:t>
      </w:r>
      <w:r w:rsidRPr="00241513">
        <w:rPr>
          <w:rFonts w:ascii="Times New Roman" w:hAnsi="Times New Roman" w:cs="Times New Roman"/>
          <w:sz w:val="24"/>
          <w:szCs w:val="24"/>
        </w:rPr>
        <w:t xml:space="preserve"> одержал победу во всероссийском конкурсе и </w:t>
      </w:r>
      <w:r w:rsidRPr="00241513">
        <w:rPr>
          <w:rFonts w:ascii="Times New Roman" w:hAnsi="Times New Roman" w:cs="Times New Roman"/>
          <w:b/>
          <w:sz w:val="24"/>
          <w:szCs w:val="24"/>
        </w:rPr>
        <w:t>стал</w:t>
      </w:r>
      <w:r w:rsidRPr="00241513">
        <w:rPr>
          <w:rFonts w:ascii="Times New Roman" w:hAnsi="Times New Roman" w:cs="Times New Roman"/>
          <w:sz w:val="24"/>
          <w:szCs w:val="24"/>
        </w:rPr>
        <w:t xml:space="preserve"> </w:t>
      </w:r>
      <w:r w:rsidRPr="00241513">
        <w:rPr>
          <w:rFonts w:ascii="Times New Roman" w:hAnsi="Times New Roman" w:cs="Times New Roman"/>
          <w:b/>
          <w:sz w:val="24"/>
          <w:szCs w:val="24"/>
        </w:rPr>
        <w:t>лучшим в стране</w:t>
      </w:r>
      <w:r w:rsidRPr="00241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13">
        <w:rPr>
          <w:rFonts w:ascii="Times New Roman" w:hAnsi="Times New Roman" w:cs="Times New Roman"/>
          <w:b/>
          <w:sz w:val="24"/>
          <w:szCs w:val="24"/>
        </w:rPr>
        <w:t>С момента появления центров госуслуг в Москве прошло 6 лет.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Центры госуслуг предлагают много важных государственных услуг.</w:t>
      </w:r>
      <w:r w:rsidRPr="002415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F3D" w:rsidRPr="00241513" w:rsidRDefault="00FF5F3D" w:rsidP="00241513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513">
        <w:rPr>
          <w:rFonts w:ascii="Times New Roman" w:hAnsi="Times New Roman" w:cs="Times New Roman"/>
          <w:iCs/>
          <w:sz w:val="24"/>
          <w:szCs w:val="24"/>
        </w:rPr>
        <w:t>С 1 июля 2016 года во всех центрах «Мои Документы» у универсальных специалистов можно зарегистрировать рождение, отцовство и смерть.</w:t>
      </w:r>
      <w:r w:rsidRPr="00241513">
        <w:rPr>
          <w:rFonts w:ascii="Times New Roman" w:hAnsi="Times New Roman" w:cs="Times New Roman"/>
          <w:sz w:val="24"/>
          <w:szCs w:val="24"/>
        </w:rPr>
        <w:t xml:space="preserve"> </w:t>
      </w:r>
      <w:r w:rsidRPr="00241513">
        <w:rPr>
          <w:rFonts w:ascii="Times New Roman" w:hAnsi="Times New Roman" w:cs="Times New Roman"/>
          <w:iCs/>
          <w:sz w:val="24"/>
          <w:szCs w:val="24"/>
        </w:rPr>
        <w:t>В итоге в дополнение к отделениям ЗАГС в Москве появилось 127 точек, где можно с комфортом и минимальными временными затратами получить данные услуги.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(16.01.2018 г.) в 90 районах Москвы центры госуслуг оказывают эту услугу.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паспорта выполняли сотрудники МВД.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513">
        <w:rPr>
          <w:rFonts w:ascii="Times New Roman" w:hAnsi="Times New Roman" w:cs="Times New Roman"/>
          <w:sz w:val="24"/>
          <w:szCs w:val="24"/>
        </w:rPr>
        <w:t>11 декабря 2017 года завершился пилотный проект (так называются услуги, которые сначала предоставляются только в нескольких центрах, но со временем распространяются на всю сеть) – теперь услуги ФКУ «Военный комиссариат» (постановка на воинский учет / снятие с воинского учета при переезде на новое место жительства, переоформление военного билета, внесение изменений в документы воинского учета) и услуги Федеральной налоговой службы (оформление ИНН и</w:t>
      </w:r>
      <w:proofErr w:type="gramEnd"/>
      <w:r w:rsidRPr="00241513">
        <w:rPr>
          <w:rFonts w:ascii="Times New Roman" w:hAnsi="Times New Roman" w:cs="Times New Roman"/>
          <w:sz w:val="24"/>
          <w:szCs w:val="24"/>
        </w:rPr>
        <w:t xml:space="preserve"> подача налоговой декларации по форме 3-НДФЛ) предоставляют во всех центрах госуслуг Москвы.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Другие новинки последних шести месяцев включают: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- оформление компенсации за услуги по переводу русского жестового языка (</w:t>
      </w:r>
      <w:proofErr w:type="spellStart"/>
      <w:r w:rsidRPr="00241513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241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13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241513">
        <w:rPr>
          <w:rFonts w:ascii="Times New Roman" w:hAnsi="Times New Roman" w:cs="Times New Roman"/>
          <w:sz w:val="24"/>
          <w:szCs w:val="24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24151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41513">
        <w:rPr>
          <w:rFonts w:ascii="Times New Roman" w:hAnsi="Times New Roman" w:cs="Times New Roman"/>
          <w:sz w:val="24"/>
          <w:szCs w:val="24"/>
        </w:rPr>
        <w:t xml:space="preserve"> и отдельного вида протезирования;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- оформление в безвозмездное пользование гектара на Дальнем Востоке;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4151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41513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F3D" w:rsidRPr="00241513" w:rsidRDefault="00FF5F3D" w:rsidP="00241513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513">
        <w:rPr>
          <w:rFonts w:ascii="Times New Roman" w:hAnsi="Times New Roman" w:cs="Times New Roman"/>
          <w:sz w:val="24"/>
          <w:szCs w:val="24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жизненной ситуации. Именно такие случаи тщательно прорабатываются и создаются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оформление пенсии, оформление наследства, смена места жительства, приобретение жилья.</w:t>
      </w:r>
    </w:p>
    <w:p w:rsidR="00FF5F3D" w:rsidRPr="00FF5F3D" w:rsidRDefault="00FF5F3D" w:rsidP="00EF0F1B">
      <w:pPr>
        <w:pStyle w:val="a6"/>
        <w:ind w:left="0" w:right="-5"/>
        <w:contextualSpacing/>
        <w:jc w:val="center"/>
        <w:rPr>
          <w:sz w:val="24"/>
          <w:szCs w:val="24"/>
        </w:rPr>
      </w:pPr>
    </w:p>
    <w:sectPr w:rsidR="00FF5F3D" w:rsidRPr="00FF5F3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FA" w:rsidRDefault="00D80DFA" w:rsidP="00A72470">
      <w:r>
        <w:separator/>
      </w:r>
    </w:p>
  </w:endnote>
  <w:endnote w:type="continuationSeparator" w:id="0">
    <w:p w:rsidR="00D80DFA" w:rsidRDefault="00D80DF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FA" w:rsidRDefault="00D80DFA" w:rsidP="00A72470">
      <w:r>
        <w:separator/>
      </w:r>
    </w:p>
  </w:footnote>
  <w:footnote w:type="continuationSeparator" w:id="0">
    <w:p w:rsidR="00D80DFA" w:rsidRDefault="00D80DF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5"/>
  </w:num>
  <w:num w:numId="14">
    <w:abstractNumId w:val="13"/>
  </w:num>
  <w:num w:numId="15">
    <w:abstractNumId w:val="12"/>
  </w:num>
  <w:num w:numId="16">
    <w:abstractNumId w:val="2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2065FA"/>
    <w:rsid w:val="00211015"/>
    <w:rsid w:val="00217356"/>
    <w:rsid w:val="00221F30"/>
    <w:rsid w:val="002401D8"/>
    <w:rsid w:val="00241513"/>
    <w:rsid w:val="00244211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59D8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3DE5"/>
    <w:rsid w:val="005B53A2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2336A"/>
    <w:rsid w:val="00A35C12"/>
    <w:rsid w:val="00A36988"/>
    <w:rsid w:val="00A63F07"/>
    <w:rsid w:val="00A64F39"/>
    <w:rsid w:val="00A66F3C"/>
    <w:rsid w:val="00A70BD4"/>
    <w:rsid w:val="00A72470"/>
    <w:rsid w:val="00A747C7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35E11"/>
    <w:rsid w:val="00C428CA"/>
    <w:rsid w:val="00C50C3D"/>
    <w:rsid w:val="00C63F54"/>
    <w:rsid w:val="00C6644B"/>
    <w:rsid w:val="00C7429D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80DFA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5F3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DDCE-CA8F-4231-A22E-304C9B3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158</cp:revision>
  <cp:lastPrinted>2018-04-04T06:53:00Z</cp:lastPrinted>
  <dcterms:created xsi:type="dcterms:W3CDTF">2012-11-01T05:05:00Z</dcterms:created>
  <dcterms:modified xsi:type="dcterms:W3CDTF">2018-04-04T06:54:00Z</dcterms:modified>
</cp:coreProperties>
</file>