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E" w:rsidRDefault="009C2CFE" w:rsidP="009C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2CFE" w:rsidRDefault="009C2CFE" w:rsidP="009C2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C2CFE" w:rsidRDefault="009C2CFE" w:rsidP="009C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CFE" w:rsidRDefault="009C2CFE" w:rsidP="009C2CF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CFE" w:rsidRDefault="009C2CFE" w:rsidP="009C2C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C2CFE" w:rsidRDefault="009C2CFE" w:rsidP="009C2C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3C028B" w:rsidRDefault="009C2CFE" w:rsidP="009C2C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27.04.2016 года № 5/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66576" w:rsidRPr="003C028B" w:rsidRDefault="00666576" w:rsidP="00BB6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1C6D" w:rsidRPr="003C028B" w:rsidRDefault="00207232" w:rsidP="00BB656A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Дегунино за 1 квартал 2016 года</w:t>
      </w:r>
    </w:p>
    <w:p w:rsidR="00281C6D" w:rsidRPr="003C028B" w:rsidRDefault="00281C6D" w:rsidP="00BB656A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3C028B" w:rsidRDefault="005D1D15" w:rsidP="00BB656A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36 Устава муниципального округа Западное Дегунино, Положением о бюджетном процессе в муниципальном округе Западное Дегунино, рассмотрев Заключение </w:t>
      </w:r>
      <w:r>
        <w:rPr>
          <w:rFonts w:ascii="Times New Roman" w:hAnsi="Times New Roman"/>
          <w:bCs/>
          <w:sz w:val="28"/>
          <w:szCs w:val="28"/>
        </w:rPr>
        <w:t>Бюджетно-финансовой комиссии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Западное Дегунино от 22.04.2016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1C6D" w:rsidRPr="003C028B">
        <w:rPr>
          <w:rFonts w:ascii="Times New Roman" w:hAnsi="Times New Roman" w:cs="Times New Roman"/>
          <w:sz w:val="28"/>
          <w:szCs w:val="28"/>
        </w:rPr>
        <w:t>,</w:t>
      </w:r>
    </w:p>
    <w:p w:rsidR="00281C6D" w:rsidRPr="003C028B" w:rsidRDefault="00281C6D" w:rsidP="00BB656A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4F78" w:rsidRDefault="00394F78" w:rsidP="00BB656A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отчет об исполнении бюджета муниципального округа </w:t>
      </w:r>
      <w:proofErr w:type="gramStart"/>
      <w:r>
        <w:rPr>
          <w:rFonts w:ascii="Times New Roman" w:hAnsi="Times New Roman"/>
          <w:sz w:val="28"/>
        </w:rPr>
        <w:t>Западное</w:t>
      </w:r>
      <w:proofErr w:type="gramEnd"/>
      <w:r>
        <w:rPr>
          <w:rFonts w:ascii="Times New Roman" w:hAnsi="Times New Roman"/>
          <w:sz w:val="28"/>
        </w:rPr>
        <w:t xml:space="preserve"> Дегунино за 1 квартал 2016 года согласно приложению к настоящему решению.</w:t>
      </w:r>
    </w:p>
    <w:p w:rsidR="00394F78" w:rsidRPr="00394F78" w:rsidRDefault="00676979" w:rsidP="00BB656A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bookmarkStart w:id="0" w:name="_GoBack"/>
      <w:bookmarkEnd w:id="0"/>
      <w:r w:rsidR="00394F78" w:rsidRPr="00394F78">
        <w:rPr>
          <w:rFonts w:ascii="Times New Roman" w:hAnsi="Times New Roman"/>
          <w:sz w:val="28"/>
          <w:szCs w:val="28"/>
        </w:rPr>
        <w:t>.</w:t>
      </w:r>
    </w:p>
    <w:p w:rsidR="00281C6D" w:rsidRPr="00394F78" w:rsidRDefault="00394F78" w:rsidP="00BB656A">
      <w:pPr>
        <w:pStyle w:val="a3"/>
        <w:numPr>
          <w:ilvl w:val="0"/>
          <w:numId w:val="3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F7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94F78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394F78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281C6D" w:rsidRPr="003C028B" w:rsidRDefault="00281C6D" w:rsidP="00BB656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6D" w:rsidRPr="003C028B" w:rsidRDefault="00281C6D" w:rsidP="00BB656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3C028B" w:rsidTr="00E425E8">
        <w:tc>
          <w:tcPr>
            <w:tcW w:w="4998" w:type="dxa"/>
            <w:shd w:val="clear" w:color="auto" w:fill="auto"/>
          </w:tcPr>
          <w:p w:rsidR="00281C6D" w:rsidRPr="003C028B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1C6D" w:rsidRPr="003C028B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3C028B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6D" w:rsidRPr="003C028B" w:rsidRDefault="00281C6D" w:rsidP="00BB656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FA3CC3" w:rsidRPr="003C028B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3C028B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3C028B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423D7" w:rsidRDefault="00F423D7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5D1D15" w:rsidRDefault="005D1D15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BB656A" w:rsidRDefault="00281C6D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BB656A">
        <w:lastRenderedPageBreak/>
        <w:t>Приложение к решению Совета депутатов муниципального округа Западное Дегунино</w:t>
      </w:r>
    </w:p>
    <w:p w:rsidR="00281C6D" w:rsidRPr="00BB656A" w:rsidRDefault="00281C6D" w:rsidP="00BB656A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B656A">
        <w:rPr>
          <w:rFonts w:ascii="Times New Roman" w:hAnsi="Times New Roman" w:cs="Times New Roman"/>
          <w:sz w:val="24"/>
          <w:szCs w:val="24"/>
        </w:rPr>
        <w:t>от «</w:t>
      </w:r>
      <w:r w:rsidR="00F423D7">
        <w:rPr>
          <w:rFonts w:ascii="Times New Roman" w:hAnsi="Times New Roman" w:cs="Times New Roman"/>
          <w:sz w:val="24"/>
          <w:szCs w:val="24"/>
        </w:rPr>
        <w:t>27</w:t>
      </w:r>
      <w:r w:rsidRPr="00BB656A">
        <w:rPr>
          <w:rFonts w:ascii="Times New Roman" w:hAnsi="Times New Roman" w:cs="Times New Roman"/>
          <w:sz w:val="24"/>
          <w:szCs w:val="24"/>
        </w:rPr>
        <w:t xml:space="preserve">» апреля 2016 года № </w:t>
      </w:r>
      <w:r w:rsidR="00F423D7">
        <w:rPr>
          <w:rFonts w:ascii="Times New Roman" w:hAnsi="Times New Roman" w:cs="Times New Roman"/>
          <w:sz w:val="24"/>
          <w:szCs w:val="24"/>
        </w:rPr>
        <w:t>5/33</w:t>
      </w:r>
    </w:p>
    <w:p w:rsidR="00281C6D" w:rsidRPr="00BB656A" w:rsidRDefault="00281C6D" w:rsidP="00BB656A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394F78" w:rsidRPr="00BB656A" w:rsidRDefault="00394F78" w:rsidP="00BB656A">
      <w:pPr>
        <w:shd w:val="clear" w:color="auto" w:fill="FFFFFF"/>
        <w:ind w:right="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B656A">
        <w:rPr>
          <w:rFonts w:ascii="Times New Roman" w:hAnsi="Times New Roman"/>
          <w:b/>
          <w:bCs/>
          <w:sz w:val="24"/>
          <w:szCs w:val="24"/>
        </w:rPr>
        <w:t xml:space="preserve">Отчет об исполнении бюджета муниципального округа </w:t>
      </w:r>
      <w:proofErr w:type="gramStart"/>
      <w:r w:rsidRPr="00BB656A">
        <w:rPr>
          <w:rFonts w:ascii="Times New Roman" w:hAnsi="Times New Roman"/>
          <w:b/>
          <w:bCs/>
          <w:sz w:val="24"/>
          <w:szCs w:val="24"/>
        </w:rPr>
        <w:t>Западное</w:t>
      </w:r>
      <w:proofErr w:type="gramEnd"/>
      <w:r w:rsidRPr="00BB656A">
        <w:rPr>
          <w:rFonts w:ascii="Times New Roman" w:hAnsi="Times New Roman"/>
          <w:b/>
          <w:bCs/>
          <w:sz w:val="24"/>
          <w:szCs w:val="24"/>
        </w:rPr>
        <w:t xml:space="preserve"> Дегунино за </w:t>
      </w:r>
    </w:p>
    <w:p w:rsidR="00394F78" w:rsidRPr="00BB656A" w:rsidRDefault="00BB656A" w:rsidP="00BB656A">
      <w:pPr>
        <w:shd w:val="clear" w:color="auto" w:fill="FFFFFF"/>
        <w:ind w:right="7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квартал </w:t>
      </w:r>
      <w:r w:rsidR="00394F78" w:rsidRPr="00BB656A">
        <w:rPr>
          <w:rFonts w:ascii="Times New Roman" w:hAnsi="Times New Roman"/>
          <w:b/>
          <w:bCs/>
          <w:sz w:val="24"/>
          <w:szCs w:val="24"/>
        </w:rPr>
        <w:t>2016 года</w:t>
      </w:r>
    </w:p>
    <w:p w:rsidR="00394F78" w:rsidRPr="00BB656A" w:rsidRDefault="00394F78" w:rsidP="00BB656A">
      <w:pPr>
        <w:shd w:val="clear" w:color="auto" w:fill="FFFFFF"/>
        <w:ind w:right="7"/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7"/>
        <w:gridCol w:w="2183"/>
        <w:gridCol w:w="1144"/>
        <w:gridCol w:w="1144"/>
        <w:gridCol w:w="1789"/>
      </w:tblGrid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(КБК)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16575,8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3665,2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22%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12841,80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3016,2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1380,00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356,0</w:t>
            </w: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26%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2342,00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667,8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8881,7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1909,9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22%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218,1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38%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267,2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1450,00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267,2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18%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Перечисления другим бюджетам бюджетной системе РФ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950,00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pacing w:val="4"/>
                <w:sz w:val="20"/>
                <w:szCs w:val="20"/>
              </w:rPr>
              <w:t>38%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pacing w:val="4"/>
                <w:sz w:val="20"/>
                <w:szCs w:val="20"/>
              </w:rPr>
              <w:t>Другие перечисления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356,9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51%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pacing w:val="4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10 06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1334,0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12 02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1230,0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0%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Корпоративный сайт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24%</w:t>
            </w:r>
          </w:p>
        </w:tc>
      </w:tr>
      <w:tr w:rsidR="00394F78" w:rsidRPr="00BB656A" w:rsidTr="00BB656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Численность муниципальных служащих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sz w:val="20"/>
                <w:szCs w:val="20"/>
              </w:rPr>
            </w:pPr>
            <w:r w:rsidRPr="00BB656A">
              <w:rPr>
                <w:sz w:val="20"/>
                <w:szCs w:val="20"/>
              </w:rPr>
              <w:t>4</w:t>
            </w: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94F78" w:rsidRPr="00BB656A" w:rsidRDefault="00394F78" w:rsidP="00BB656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F78" w:rsidRPr="00BB656A" w:rsidTr="00BB656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Численность сотрудников МБУ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94F78" w:rsidRPr="00BB656A" w:rsidRDefault="00394F78" w:rsidP="00BB656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394F78" w:rsidRPr="00BB656A" w:rsidRDefault="00394F78" w:rsidP="00BB656A">
      <w:pPr>
        <w:contextualSpacing/>
        <w:rPr>
          <w:rFonts w:ascii="Times New Roman" w:hAnsi="Times New Roman"/>
          <w:sz w:val="24"/>
          <w:szCs w:val="24"/>
        </w:rPr>
      </w:pPr>
    </w:p>
    <w:p w:rsidR="00394F78" w:rsidRDefault="00394F78" w:rsidP="00BB656A">
      <w:pPr>
        <w:contextualSpacing/>
        <w:rPr>
          <w:rFonts w:ascii="Times New Roman" w:hAnsi="Times New Roman"/>
          <w:sz w:val="28"/>
          <w:szCs w:val="28"/>
        </w:rPr>
      </w:pPr>
    </w:p>
    <w:p w:rsidR="003435F4" w:rsidRPr="003C028B" w:rsidRDefault="00EC5BE9" w:rsidP="00BB656A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3C028B">
        <w:rPr>
          <w:sz w:val="28"/>
          <w:szCs w:val="28"/>
        </w:rPr>
        <w:t>.</w:t>
      </w:r>
    </w:p>
    <w:sectPr w:rsidR="003435F4" w:rsidRPr="003C02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9E" w:rsidRDefault="00E4189E" w:rsidP="00A72470">
      <w:r>
        <w:separator/>
      </w:r>
    </w:p>
  </w:endnote>
  <w:endnote w:type="continuationSeparator" w:id="0">
    <w:p w:rsidR="00E4189E" w:rsidRDefault="00E4189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9E" w:rsidRDefault="00E4189E" w:rsidP="00A72470">
      <w:r>
        <w:separator/>
      </w:r>
    </w:p>
  </w:footnote>
  <w:footnote w:type="continuationSeparator" w:id="0">
    <w:p w:rsidR="00E4189E" w:rsidRDefault="00E4189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9BF"/>
    <w:multiLevelType w:val="hybridMultilevel"/>
    <w:tmpl w:val="4DEC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9"/>
  </w:num>
  <w:num w:numId="6">
    <w:abstractNumId w:val="25"/>
  </w:num>
  <w:num w:numId="7">
    <w:abstractNumId w:val="10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3"/>
  </w:num>
  <w:num w:numId="14">
    <w:abstractNumId w:val="14"/>
  </w:num>
  <w:num w:numId="15">
    <w:abstractNumId w:val="13"/>
  </w:num>
  <w:num w:numId="16">
    <w:abstractNumId w:val="3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9"/>
  </w:num>
  <w:num w:numId="36">
    <w:abstractNumId w:val="15"/>
  </w:num>
  <w:num w:numId="37">
    <w:abstractNumId w:val="23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35DB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232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94F78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147C1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D1D15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76979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C2CFE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656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E743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3BC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D22E9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189E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23D7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457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30EA-6301-4638-B1CF-353439A2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2014-01-24T08:40:00Z</cp:lastPrinted>
  <dcterms:created xsi:type="dcterms:W3CDTF">2012-11-01T05:05:00Z</dcterms:created>
  <dcterms:modified xsi:type="dcterms:W3CDTF">2016-05-04T06:39:00Z</dcterms:modified>
</cp:coreProperties>
</file>